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6A" w:rsidRDefault="00F36E6A" w:rsidP="00F36E6A">
      <w:pPr>
        <w:pStyle w:val="BodyText"/>
        <w:tabs>
          <w:tab w:val="left" w:pos="3399"/>
        </w:tabs>
        <w:ind w:left="160"/>
      </w:pPr>
      <w:r>
        <w:t xml:space="preserve">                                                                 CURRICULUM VITAE                            </w:t>
      </w:r>
    </w:p>
    <w:p w:rsidR="00F36E6A" w:rsidRDefault="00F36E6A" w:rsidP="00F36E6A">
      <w:pPr>
        <w:pStyle w:val="BodyText"/>
        <w:tabs>
          <w:tab w:val="left" w:pos="3399"/>
        </w:tabs>
        <w:ind w:left="160"/>
        <w:rPr>
          <w:b/>
        </w:rPr>
      </w:pPr>
      <w:r>
        <w:rPr>
          <w:b/>
        </w:rPr>
        <w:t xml:space="preserve">                                                </w:t>
      </w:r>
    </w:p>
    <w:p w:rsidR="00F36E6A" w:rsidRDefault="00F36E6A" w:rsidP="00F36E6A">
      <w:pPr>
        <w:pStyle w:val="BodyText"/>
        <w:tabs>
          <w:tab w:val="left" w:pos="3399"/>
        </w:tabs>
        <w:ind w:left="160"/>
      </w:pPr>
      <w:r>
        <w:rPr>
          <w:b/>
        </w:rPr>
        <w:t xml:space="preserve">                                                               </w:t>
      </w:r>
      <w:r w:rsidR="003E5D2D">
        <w:rPr>
          <w:b/>
        </w:rPr>
        <w:t xml:space="preserve">ARSHAD QUADRI, M.D. </w:t>
      </w:r>
    </w:p>
    <w:p w:rsidR="00F36E6A" w:rsidRDefault="00F36E6A" w:rsidP="00F36E6A">
      <w:pPr>
        <w:spacing w:before="74" w:line="520" w:lineRule="auto"/>
        <w:ind w:left="4216" w:right="4154" w:hanging="1"/>
      </w:pPr>
    </w:p>
    <w:p w:rsidR="00EB03FC" w:rsidRDefault="00F36E6A" w:rsidP="00F36E6A">
      <w:pPr>
        <w:spacing w:before="74" w:line="520" w:lineRule="auto"/>
        <w:ind w:left="4216" w:right="4154" w:hanging="1"/>
        <w:rPr>
          <w:sz w:val="24"/>
        </w:rPr>
      </w:pPr>
      <w:r>
        <w:rPr>
          <w:color w:val="548DD4"/>
          <w:sz w:val="24"/>
          <w:u w:val="single" w:color="548DD4"/>
        </w:rPr>
        <w:t xml:space="preserve">       </w:t>
      </w:r>
      <w:r w:rsidR="003E5D2D">
        <w:rPr>
          <w:color w:val="548DD4"/>
          <w:sz w:val="24"/>
          <w:u w:val="single" w:color="548DD4"/>
        </w:rPr>
        <w:t>PERSONAL</w:t>
      </w:r>
    </w:p>
    <w:p w:rsidR="00F36E6A" w:rsidRDefault="00F36E6A" w:rsidP="00F36E6A">
      <w:pPr>
        <w:pStyle w:val="BodyText"/>
        <w:tabs>
          <w:tab w:val="left" w:pos="3399"/>
        </w:tabs>
        <w:ind w:left="160"/>
        <w:rPr>
          <w:u w:val="single"/>
        </w:rPr>
      </w:pPr>
    </w:p>
    <w:p w:rsidR="00F36E6A" w:rsidRDefault="00F36E6A" w:rsidP="00F36E6A">
      <w:pPr>
        <w:pStyle w:val="BodyText"/>
        <w:tabs>
          <w:tab w:val="left" w:pos="3399"/>
        </w:tabs>
        <w:ind w:left="160"/>
        <w:rPr>
          <w:u w:val="single"/>
        </w:rPr>
      </w:pPr>
    </w:p>
    <w:p w:rsidR="00F36E6A" w:rsidRDefault="00F36E6A" w:rsidP="00F36E6A">
      <w:pPr>
        <w:pStyle w:val="BodyText"/>
        <w:tabs>
          <w:tab w:val="left" w:pos="3399"/>
        </w:tabs>
        <w:ind w:left="160"/>
      </w:pPr>
      <w:r>
        <w:rPr>
          <w:u w:val="single"/>
        </w:rPr>
        <w:t>Home</w:t>
      </w:r>
      <w:r>
        <w:rPr>
          <w:spacing w:val="-15"/>
          <w:u w:val="single"/>
        </w:rPr>
        <w:t xml:space="preserve"> </w:t>
      </w:r>
      <w:r>
        <w:rPr>
          <w:u w:val="single"/>
        </w:rPr>
        <w:t>Address:</w:t>
      </w:r>
      <w:r>
        <w:tab/>
      </w:r>
      <w:r>
        <w:rPr>
          <w:spacing w:val="-3"/>
        </w:rPr>
        <w:t xml:space="preserve">110 </w:t>
      </w:r>
      <w:r>
        <w:t>High Ridge Road</w:t>
      </w:r>
    </w:p>
    <w:p w:rsidR="00F36E6A" w:rsidRDefault="00F36E6A" w:rsidP="00F36E6A">
      <w:pPr>
        <w:pStyle w:val="BodyText"/>
        <w:spacing w:before="24"/>
        <w:ind w:left="3395"/>
      </w:pPr>
      <w:r>
        <w:t>West Hartford, Connecticut 06117</w:t>
      </w:r>
    </w:p>
    <w:p w:rsidR="00F36E6A" w:rsidRDefault="00F36E6A" w:rsidP="00F36E6A">
      <w:pPr>
        <w:pStyle w:val="BodyText"/>
        <w:spacing w:line="274" w:lineRule="exact"/>
        <w:ind w:left="3460"/>
      </w:pPr>
      <w:r>
        <w:t>Phone: (860) 236-3084</w:t>
      </w:r>
    </w:p>
    <w:p w:rsidR="00F36E6A" w:rsidRDefault="00F36E6A" w:rsidP="00F36E6A">
      <w:pPr>
        <w:pStyle w:val="BodyText"/>
        <w:spacing w:before="22"/>
        <w:ind w:left="3460"/>
      </w:pPr>
      <w:r>
        <w:t>Fax: (860) 561-5961</w:t>
      </w:r>
    </w:p>
    <w:p w:rsidR="00F36E6A" w:rsidRDefault="00F36E6A" w:rsidP="00F36E6A">
      <w:pPr>
        <w:pStyle w:val="BodyText"/>
        <w:spacing w:before="24"/>
        <w:ind w:left="3460"/>
      </w:pPr>
      <w:r>
        <w:t>Cell (860) 977 1957</w:t>
      </w:r>
    </w:p>
    <w:p w:rsidR="00F36E6A" w:rsidRDefault="00F36E6A" w:rsidP="00F36E6A">
      <w:pPr>
        <w:pStyle w:val="BodyText"/>
        <w:rPr>
          <w:sz w:val="26"/>
        </w:rPr>
      </w:pPr>
      <w:r>
        <w:t xml:space="preserve">                                                          </w:t>
      </w:r>
      <w:hyperlink r:id="rId5">
        <w:r>
          <w:t>cardiaq@gmail.com</w:t>
        </w:r>
      </w:hyperlink>
    </w:p>
    <w:p w:rsidR="00F36E6A" w:rsidRDefault="00F36E6A" w:rsidP="00F36E6A">
      <w:pPr>
        <w:pStyle w:val="BodyText"/>
        <w:spacing w:before="3"/>
        <w:rPr>
          <w:sz w:val="28"/>
        </w:rPr>
      </w:pPr>
    </w:p>
    <w:p w:rsidR="00EB03FC" w:rsidRDefault="00EB03FC">
      <w:pPr>
        <w:pStyle w:val="BodyText"/>
        <w:spacing w:before="6"/>
        <w:rPr>
          <w:sz w:val="18"/>
        </w:rPr>
      </w:pPr>
    </w:p>
    <w:p w:rsidR="00EB03FC" w:rsidRDefault="00EB03FC" w:rsidP="00F36E6A">
      <w:pPr>
        <w:pStyle w:val="BodyText"/>
        <w:spacing w:before="90"/>
        <w:ind w:left="160"/>
      </w:pPr>
    </w:p>
    <w:p w:rsidR="00EB03FC" w:rsidRDefault="00EB03FC" w:rsidP="00F36E6A">
      <w:pPr>
        <w:pStyle w:val="BodyText"/>
        <w:spacing w:line="261" w:lineRule="auto"/>
        <w:ind w:right="6193"/>
      </w:pPr>
    </w:p>
    <w:p w:rsidR="00EB03FC" w:rsidRDefault="00EB03FC" w:rsidP="00F36E6A">
      <w:pPr>
        <w:pStyle w:val="BodyText"/>
        <w:spacing w:line="274" w:lineRule="exact"/>
        <w:ind w:left="3460"/>
      </w:pPr>
    </w:p>
    <w:p w:rsidR="00EB03FC" w:rsidRDefault="00EB03FC">
      <w:pPr>
        <w:pStyle w:val="BodyText"/>
        <w:spacing w:before="2"/>
        <w:rPr>
          <w:sz w:val="28"/>
        </w:rPr>
      </w:pPr>
    </w:p>
    <w:p w:rsidR="00EB03FC" w:rsidRDefault="00EB03FC" w:rsidP="00F36E6A">
      <w:pPr>
        <w:pStyle w:val="BodyText"/>
        <w:tabs>
          <w:tab w:val="left" w:pos="3399"/>
        </w:tabs>
      </w:pPr>
    </w:p>
    <w:p w:rsidR="00EB03FC" w:rsidRDefault="00EB03FC">
      <w:pPr>
        <w:pStyle w:val="BodyText"/>
        <w:rPr>
          <w:sz w:val="26"/>
        </w:rPr>
      </w:pPr>
    </w:p>
    <w:p w:rsidR="00EB03FC" w:rsidRDefault="00EB03FC">
      <w:pPr>
        <w:pStyle w:val="BodyText"/>
        <w:spacing w:before="3"/>
        <w:rPr>
          <w:sz w:val="28"/>
        </w:rPr>
      </w:pPr>
    </w:p>
    <w:p w:rsidR="00EB03FC" w:rsidRDefault="003E5D2D">
      <w:pPr>
        <w:pStyle w:val="BodyText"/>
        <w:spacing w:before="1"/>
        <w:ind w:left="4840" w:right="4780"/>
        <w:jc w:val="center"/>
      </w:pPr>
      <w:r>
        <w:rPr>
          <w:color w:val="548DD4"/>
          <w:u w:val="single" w:color="548DD4"/>
        </w:rPr>
        <w:t>EDUCATION</w:t>
      </w:r>
    </w:p>
    <w:p w:rsidR="00EB03FC" w:rsidRDefault="00EB03FC">
      <w:pPr>
        <w:pStyle w:val="BodyText"/>
        <w:rPr>
          <w:sz w:val="20"/>
        </w:rPr>
      </w:pPr>
    </w:p>
    <w:p w:rsidR="00EB03FC" w:rsidRDefault="00EB03FC">
      <w:pPr>
        <w:pStyle w:val="BodyText"/>
        <w:spacing w:before="5"/>
        <w:rPr>
          <w:sz w:val="26"/>
        </w:rPr>
      </w:pPr>
    </w:p>
    <w:p w:rsidR="00EB03FC" w:rsidRDefault="003E5D2D">
      <w:pPr>
        <w:tabs>
          <w:tab w:val="left" w:pos="3339"/>
        </w:tabs>
        <w:spacing w:before="90"/>
        <w:ind w:left="160"/>
        <w:rPr>
          <w:sz w:val="24"/>
        </w:rPr>
      </w:pPr>
      <w:r>
        <w:rPr>
          <w:sz w:val="24"/>
          <w:u w:val="single"/>
        </w:rPr>
        <w:t>Premedical:</w:t>
      </w:r>
      <w:r>
        <w:rPr>
          <w:sz w:val="24"/>
        </w:rPr>
        <w:tab/>
      </w:r>
      <w:r>
        <w:rPr>
          <w:b/>
          <w:sz w:val="24"/>
        </w:rPr>
        <w:t>St. Xavier High School</w:t>
      </w:r>
      <w:r>
        <w:rPr>
          <w:sz w:val="24"/>
        </w:rPr>
        <w:t>, Patna, India</w:t>
      </w:r>
      <w:r>
        <w:rPr>
          <w:spacing w:val="-16"/>
          <w:sz w:val="24"/>
        </w:rPr>
        <w:t xml:space="preserve"> </w:t>
      </w:r>
      <w:r>
        <w:rPr>
          <w:sz w:val="24"/>
        </w:rPr>
        <w:t>1961-1969</w:t>
      </w:r>
    </w:p>
    <w:p w:rsidR="00EB03FC" w:rsidRDefault="003E5D2D">
      <w:pPr>
        <w:spacing w:before="24"/>
        <w:ind w:left="3340"/>
        <w:rPr>
          <w:sz w:val="24"/>
        </w:rPr>
      </w:pPr>
      <w:r>
        <w:rPr>
          <w:b/>
          <w:sz w:val="24"/>
        </w:rPr>
        <w:t>Patna Science College</w:t>
      </w:r>
      <w:r>
        <w:rPr>
          <w:sz w:val="24"/>
        </w:rPr>
        <w:t>,   Patna, India 1969-1970</w:t>
      </w:r>
    </w:p>
    <w:p w:rsidR="00EB03FC" w:rsidRDefault="00EB03FC">
      <w:pPr>
        <w:pStyle w:val="BodyText"/>
        <w:spacing w:before="1"/>
        <w:rPr>
          <w:sz w:val="28"/>
        </w:rPr>
      </w:pPr>
    </w:p>
    <w:p w:rsidR="00EB03FC" w:rsidRDefault="003E5D2D">
      <w:pPr>
        <w:pStyle w:val="Heading1"/>
        <w:spacing w:before="1"/>
        <w:ind w:left="3340"/>
        <w:rPr>
          <w:b w:val="0"/>
        </w:rPr>
      </w:pPr>
      <w:r>
        <w:t>MBBS</w:t>
      </w:r>
      <w:r>
        <w:rPr>
          <w:b w:val="0"/>
        </w:rPr>
        <w:t>,</w:t>
      </w:r>
    </w:p>
    <w:p w:rsidR="00EB03FC" w:rsidRDefault="003E5D2D">
      <w:pPr>
        <w:pStyle w:val="BodyText"/>
        <w:tabs>
          <w:tab w:val="left" w:pos="3339"/>
        </w:tabs>
        <w:spacing w:before="24"/>
        <w:ind w:left="160"/>
      </w:pPr>
      <w:r>
        <w:rPr>
          <w:u w:val="single"/>
        </w:rPr>
        <w:t>Medical:</w:t>
      </w:r>
      <w:r>
        <w:tab/>
      </w:r>
      <w:proofErr w:type="spellStart"/>
      <w:r>
        <w:t>Darbhanga</w:t>
      </w:r>
      <w:proofErr w:type="spellEnd"/>
      <w:r>
        <w:t xml:space="preserve"> Medical</w:t>
      </w:r>
      <w:r>
        <w:rPr>
          <w:spacing w:val="-3"/>
        </w:rPr>
        <w:t xml:space="preserve"> </w:t>
      </w:r>
      <w:r>
        <w:t>College</w:t>
      </w:r>
    </w:p>
    <w:p w:rsidR="00EB03FC" w:rsidRDefault="003E5D2D">
      <w:pPr>
        <w:pStyle w:val="BodyText"/>
        <w:spacing w:before="24" w:line="261" w:lineRule="auto"/>
        <w:ind w:left="3340" w:right="4874"/>
      </w:pPr>
      <w:r>
        <w:t xml:space="preserve">L.N. Mithila </w:t>
      </w:r>
      <w:proofErr w:type="spellStart"/>
      <w:r>
        <w:t>Universtiy</w:t>
      </w:r>
      <w:proofErr w:type="spellEnd"/>
      <w:r>
        <w:t xml:space="preserve"> </w:t>
      </w:r>
      <w:proofErr w:type="spellStart"/>
      <w:r>
        <w:t>Darbhanga</w:t>
      </w:r>
      <w:proofErr w:type="spellEnd"/>
      <w:r>
        <w:t>, India, 1971-1978</w:t>
      </w:r>
    </w:p>
    <w:p w:rsidR="00EB03FC" w:rsidRDefault="00EB03FC">
      <w:pPr>
        <w:pStyle w:val="BodyText"/>
        <w:spacing w:before="10"/>
        <w:rPr>
          <w:sz w:val="25"/>
        </w:rPr>
      </w:pPr>
    </w:p>
    <w:p w:rsidR="00EB03FC" w:rsidRDefault="003E5D2D">
      <w:pPr>
        <w:tabs>
          <w:tab w:val="left" w:pos="3339"/>
        </w:tabs>
        <w:spacing w:before="1"/>
        <w:ind w:left="160"/>
        <w:rPr>
          <w:b/>
          <w:sz w:val="24"/>
        </w:rPr>
      </w:pPr>
      <w:r>
        <w:rPr>
          <w:sz w:val="24"/>
          <w:u w:val="single"/>
        </w:rPr>
        <w:t>Post</w:t>
      </w:r>
      <w:r>
        <w:rPr>
          <w:spacing w:val="-3"/>
          <w:sz w:val="24"/>
          <w:u w:val="single"/>
        </w:rPr>
        <w:t xml:space="preserve"> </w:t>
      </w:r>
      <w:r>
        <w:rPr>
          <w:sz w:val="24"/>
          <w:u w:val="single"/>
        </w:rPr>
        <w:t>Graduate:</w:t>
      </w:r>
      <w:r>
        <w:rPr>
          <w:sz w:val="24"/>
        </w:rPr>
        <w:tab/>
      </w:r>
      <w:r>
        <w:rPr>
          <w:b/>
          <w:sz w:val="24"/>
        </w:rPr>
        <w:t>ECFMG certification</w:t>
      </w:r>
      <w:r>
        <w:rPr>
          <w:b/>
          <w:spacing w:val="-2"/>
          <w:sz w:val="24"/>
        </w:rPr>
        <w:t xml:space="preserve"> </w:t>
      </w:r>
      <w:r>
        <w:rPr>
          <w:b/>
          <w:sz w:val="24"/>
        </w:rPr>
        <w:t>1981</w:t>
      </w:r>
    </w:p>
    <w:p w:rsidR="00EB03FC" w:rsidRDefault="003E5D2D">
      <w:pPr>
        <w:pStyle w:val="Heading1"/>
        <w:spacing w:before="24" w:line="261" w:lineRule="auto"/>
        <w:ind w:left="3340"/>
      </w:pPr>
      <w:r>
        <w:t xml:space="preserve">PLAB </w:t>
      </w:r>
      <w:proofErr w:type="gramStart"/>
      <w:r>
        <w:t>( Professional</w:t>
      </w:r>
      <w:proofErr w:type="gramEnd"/>
      <w:r>
        <w:t xml:space="preserve"> and Linguistic Assessment Board) GMC, UK. 1981. FRCS </w:t>
      </w:r>
      <w:proofErr w:type="gramStart"/>
      <w:r>
        <w:t>( Primary</w:t>
      </w:r>
      <w:proofErr w:type="gramEnd"/>
      <w:r>
        <w:t>) London, UK 1984.</w:t>
      </w:r>
    </w:p>
    <w:p w:rsidR="00EB03FC" w:rsidRDefault="003E5D2D">
      <w:pPr>
        <w:spacing w:line="274" w:lineRule="exact"/>
        <w:ind w:left="3340"/>
        <w:rPr>
          <w:b/>
          <w:sz w:val="24"/>
        </w:rPr>
      </w:pPr>
      <w:r>
        <w:rPr>
          <w:b/>
          <w:sz w:val="24"/>
        </w:rPr>
        <w:t>FLEX, #520-506022, 1991</w:t>
      </w:r>
    </w:p>
    <w:p w:rsidR="00EB03FC" w:rsidRDefault="003E5D2D">
      <w:pPr>
        <w:tabs>
          <w:tab w:val="left" w:pos="8292"/>
        </w:tabs>
        <w:spacing w:before="24" w:line="261" w:lineRule="auto"/>
        <w:ind w:left="3266" w:right="190"/>
        <w:rPr>
          <w:b/>
          <w:sz w:val="24"/>
        </w:rPr>
      </w:pPr>
      <w:r>
        <w:rPr>
          <w:b/>
          <w:sz w:val="24"/>
        </w:rPr>
        <w:t xml:space="preserve">American Board of </w:t>
      </w:r>
      <w:r>
        <w:rPr>
          <w:b/>
          <w:spacing w:val="-3"/>
          <w:sz w:val="24"/>
        </w:rPr>
        <w:t>Surgery,</w:t>
      </w:r>
      <w:r>
        <w:rPr>
          <w:b/>
          <w:sz w:val="24"/>
        </w:rPr>
        <w:t xml:space="preserve"> June</w:t>
      </w:r>
      <w:r>
        <w:rPr>
          <w:b/>
          <w:spacing w:val="-1"/>
          <w:sz w:val="24"/>
        </w:rPr>
        <w:t xml:space="preserve"> </w:t>
      </w:r>
      <w:r>
        <w:rPr>
          <w:b/>
          <w:sz w:val="24"/>
        </w:rPr>
        <w:t>l996</w:t>
      </w:r>
      <w:r>
        <w:rPr>
          <w:b/>
          <w:sz w:val="24"/>
        </w:rPr>
        <w:tab/>
      </w:r>
      <w:r>
        <w:rPr>
          <w:b/>
          <w:sz w:val="24"/>
        </w:rPr>
        <w:t xml:space="preserve">(General Surgery) American Board of Thoracic </w:t>
      </w:r>
      <w:r>
        <w:rPr>
          <w:b/>
          <w:spacing w:val="-3"/>
          <w:sz w:val="24"/>
        </w:rPr>
        <w:t xml:space="preserve">Surgery, </w:t>
      </w:r>
      <w:r>
        <w:rPr>
          <w:b/>
          <w:sz w:val="24"/>
        </w:rPr>
        <w:t xml:space="preserve">June 1997 (Cardiothoracic surgery) American Board of Thoracic </w:t>
      </w:r>
      <w:r>
        <w:rPr>
          <w:b/>
          <w:spacing w:val="-3"/>
          <w:sz w:val="24"/>
        </w:rPr>
        <w:t xml:space="preserve">Surgery, </w:t>
      </w:r>
      <w:r>
        <w:rPr>
          <w:b/>
          <w:sz w:val="24"/>
        </w:rPr>
        <w:t xml:space="preserve">Recertification, </w:t>
      </w:r>
      <w:r>
        <w:rPr>
          <w:b/>
          <w:spacing w:val="-4"/>
          <w:sz w:val="24"/>
        </w:rPr>
        <w:t>May,</w:t>
      </w:r>
      <w:r>
        <w:rPr>
          <w:b/>
          <w:spacing w:val="-6"/>
          <w:sz w:val="24"/>
        </w:rPr>
        <w:t xml:space="preserve"> </w:t>
      </w:r>
      <w:r>
        <w:rPr>
          <w:b/>
          <w:sz w:val="24"/>
        </w:rPr>
        <w:t>2008</w:t>
      </w:r>
    </w:p>
    <w:p w:rsidR="00EB03FC" w:rsidRDefault="00EB03FC">
      <w:pPr>
        <w:pStyle w:val="BodyText"/>
        <w:rPr>
          <w:b/>
          <w:sz w:val="20"/>
        </w:rPr>
      </w:pPr>
    </w:p>
    <w:p w:rsidR="00EB03FC" w:rsidRDefault="00EB03FC">
      <w:pPr>
        <w:pStyle w:val="BodyText"/>
        <w:rPr>
          <w:b/>
          <w:sz w:val="20"/>
        </w:rPr>
      </w:pPr>
    </w:p>
    <w:p w:rsidR="00EB03FC" w:rsidRDefault="00EB03FC">
      <w:pPr>
        <w:pStyle w:val="BodyText"/>
        <w:spacing w:before="9"/>
        <w:rPr>
          <w:b/>
          <w:sz w:val="12"/>
        </w:rPr>
      </w:pPr>
    </w:p>
    <w:tbl>
      <w:tblPr>
        <w:tblW w:w="0" w:type="auto"/>
        <w:tblInd w:w="110" w:type="dxa"/>
        <w:tblLayout w:type="fixed"/>
        <w:tblCellMar>
          <w:left w:w="0" w:type="dxa"/>
          <w:right w:w="0" w:type="dxa"/>
        </w:tblCellMar>
        <w:tblLook w:val="01E0" w:firstRow="1" w:lastRow="1" w:firstColumn="1" w:lastColumn="1" w:noHBand="0" w:noVBand="0"/>
      </w:tblPr>
      <w:tblGrid>
        <w:gridCol w:w="2666"/>
        <w:gridCol w:w="2868"/>
        <w:gridCol w:w="1783"/>
      </w:tblGrid>
      <w:tr w:rsidR="00EB03FC">
        <w:trPr>
          <w:trHeight w:val="282"/>
        </w:trPr>
        <w:tc>
          <w:tcPr>
            <w:tcW w:w="2666" w:type="dxa"/>
          </w:tcPr>
          <w:p w:rsidR="00EB03FC" w:rsidRDefault="003E5D2D">
            <w:pPr>
              <w:pStyle w:val="TableParagraph"/>
              <w:spacing w:line="263" w:lineRule="exact"/>
              <w:ind w:left="50"/>
              <w:rPr>
                <w:sz w:val="24"/>
              </w:rPr>
            </w:pPr>
            <w:r>
              <w:rPr>
                <w:sz w:val="24"/>
                <w:u w:val="single"/>
              </w:rPr>
              <w:t>Licensure in the USA</w:t>
            </w:r>
          </w:p>
        </w:tc>
        <w:tc>
          <w:tcPr>
            <w:tcW w:w="2868" w:type="dxa"/>
          </w:tcPr>
          <w:p w:rsidR="00EB03FC" w:rsidRDefault="003E5D2D">
            <w:pPr>
              <w:pStyle w:val="TableParagraph"/>
              <w:spacing w:line="263" w:lineRule="exact"/>
              <w:ind w:left="504"/>
              <w:rPr>
                <w:sz w:val="24"/>
              </w:rPr>
            </w:pPr>
            <w:r>
              <w:rPr>
                <w:sz w:val="24"/>
              </w:rPr>
              <w:t>Massachusetts</w:t>
            </w:r>
          </w:p>
        </w:tc>
        <w:tc>
          <w:tcPr>
            <w:tcW w:w="1783" w:type="dxa"/>
          </w:tcPr>
          <w:p w:rsidR="00EB03FC" w:rsidRDefault="003E5D2D">
            <w:pPr>
              <w:pStyle w:val="TableParagraph"/>
              <w:spacing w:line="263" w:lineRule="exact"/>
              <w:ind w:left="102"/>
              <w:rPr>
                <w:sz w:val="24"/>
              </w:rPr>
            </w:pPr>
            <w:r>
              <w:rPr>
                <w:sz w:val="24"/>
              </w:rPr>
              <w:t>1992 (Inactive)</w:t>
            </w:r>
          </w:p>
        </w:tc>
      </w:tr>
      <w:tr w:rsidR="00EB03FC">
        <w:trPr>
          <w:trHeight w:val="300"/>
        </w:trPr>
        <w:tc>
          <w:tcPr>
            <w:tcW w:w="2666" w:type="dxa"/>
          </w:tcPr>
          <w:p w:rsidR="00EB03FC" w:rsidRDefault="00EB03FC">
            <w:pPr>
              <w:pStyle w:val="TableParagraph"/>
            </w:pPr>
          </w:p>
        </w:tc>
        <w:tc>
          <w:tcPr>
            <w:tcW w:w="2868" w:type="dxa"/>
          </w:tcPr>
          <w:p w:rsidR="00EB03FC" w:rsidRDefault="003E5D2D">
            <w:pPr>
              <w:pStyle w:val="TableParagraph"/>
              <w:spacing w:before="7" w:line="273" w:lineRule="exact"/>
              <w:ind w:left="504"/>
              <w:rPr>
                <w:b/>
                <w:sz w:val="24"/>
              </w:rPr>
            </w:pPr>
            <w:r>
              <w:rPr>
                <w:b/>
                <w:sz w:val="24"/>
              </w:rPr>
              <w:t>Connecticut, #034528,</w:t>
            </w:r>
          </w:p>
        </w:tc>
        <w:tc>
          <w:tcPr>
            <w:tcW w:w="1783" w:type="dxa"/>
          </w:tcPr>
          <w:p w:rsidR="00EB03FC" w:rsidRDefault="003E5D2D">
            <w:pPr>
              <w:pStyle w:val="TableParagraph"/>
              <w:spacing w:before="7" w:line="273" w:lineRule="exact"/>
              <w:ind w:left="195"/>
              <w:rPr>
                <w:sz w:val="24"/>
              </w:rPr>
            </w:pPr>
            <w:r>
              <w:rPr>
                <w:b/>
                <w:sz w:val="24"/>
              </w:rPr>
              <w:t>1995 (Current</w:t>
            </w:r>
            <w:r>
              <w:rPr>
                <w:sz w:val="24"/>
              </w:rPr>
              <w:t>)</w:t>
            </w:r>
          </w:p>
        </w:tc>
      </w:tr>
      <w:tr w:rsidR="00EB03FC">
        <w:trPr>
          <w:trHeight w:val="1182"/>
        </w:trPr>
        <w:tc>
          <w:tcPr>
            <w:tcW w:w="2666" w:type="dxa"/>
          </w:tcPr>
          <w:p w:rsidR="00EB03FC" w:rsidRDefault="00EB03FC">
            <w:pPr>
              <w:pStyle w:val="TableParagraph"/>
              <w:rPr>
                <w:b/>
                <w:sz w:val="26"/>
              </w:rPr>
            </w:pPr>
          </w:p>
          <w:p w:rsidR="00EB03FC" w:rsidRDefault="00EB03FC">
            <w:pPr>
              <w:pStyle w:val="TableParagraph"/>
              <w:rPr>
                <w:b/>
                <w:sz w:val="26"/>
              </w:rPr>
            </w:pPr>
          </w:p>
          <w:p w:rsidR="00EB03FC" w:rsidRDefault="00EB03FC">
            <w:pPr>
              <w:pStyle w:val="TableParagraph"/>
              <w:spacing w:before="9"/>
              <w:rPr>
                <w:b/>
                <w:sz w:val="26"/>
              </w:rPr>
            </w:pPr>
          </w:p>
          <w:p w:rsidR="00EB03FC" w:rsidRDefault="003E5D2D">
            <w:pPr>
              <w:pStyle w:val="TableParagraph"/>
              <w:spacing w:before="1" w:line="256" w:lineRule="exact"/>
              <w:ind w:left="50"/>
              <w:rPr>
                <w:sz w:val="24"/>
              </w:rPr>
            </w:pPr>
            <w:r>
              <w:rPr>
                <w:sz w:val="24"/>
                <w:u w:val="single"/>
              </w:rPr>
              <w:t>Licensure in the India:</w:t>
            </w:r>
          </w:p>
        </w:tc>
        <w:tc>
          <w:tcPr>
            <w:tcW w:w="2868" w:type="dxa"/>
          </w:tcPr>
          <w:p w:rsidR="00EB03FC" w:rsidRDefault="003E5D2D">
            <w:pPr>
              <w:pStyle w:val="TableParagraph"/>
              <w:spacing w:before="7"/>
              <w:ind w:left="504"/>
              <w:rPr>
                <w:sz w:val="24"/>
              </w:rPr>
            </w:pPr>
            <w:r>
              <w:rPr>
                <w:sz w:val="24"/>
              </w:rPr>
              <w:t>New York, #192308,</w:t>
            </w:r>
          </w:p>
          <w:p w:rsidR="00EB03FC" w:rsidRDefault="00EB03FC">
            <w:pPr>
              <w:pStyle w:val="TableParagraph"/>
              <w:rPr>
                <w:b/>
                <w:sz w:val="26"/>
              </w:rPr>
            </w:pPr>
          </w:p>
          <w:p w:rsidR="00EB03FC" w:rsidRDefault="00EB03FC">
            <w:pPr>
              <w:pStyle w:val="TableParagraph"/>
              <w:spacing w:before="2"/>
              <w:rPr>
                <w:b/>
                <w:sz w:val="28"/>
              </w:rPr>
            </w:pPr>
          </w:p>
          <w:p w:rsidR="00EB03FC" w:rsidRDefault="003E5D2D">
            <w:pPr>
              <w:pStyle w:val="TableParagraph"/>
              <w:spacing w:before="1" w:line="256" w:lineRule="exact"/>
              <w:ind w:left="449"/>
              <w:rPr>
                <w:sz w:val="24"/>
              </w:rPr>
            </w:pPr>
            <w:r>
              <w:rPr>
                <w:sz w:val="24"/>
              </w:rPr>
              <w:t>Indian Medical</w:t>
            </w:r>
            <w:r>
              <w:rPr>
                <w:spacing w:val="53"/>
                <w:sz w:val="24"/>
              </w:rPr>
              <w:t xml:space="preserve"> </w:t>
            </w:r>
            <w:r>
              <w:rPr>
                <w:sz w:val="24"/>
              </w:rPr>
              <w:t>Board,</w:t>
            </w:r>
          </w:p>
        </w:tc>
        <w:tc>
          <w:tcPr>
            <w:tcW w:w="1783" w:type="dxa"/>
          </w:tcPr>
          <w:p w:rsidR="00EB03FC" w:rsidRDefault="003E5D2D">
            <w:pPr>
              <w:pStyle w:val="TableParagraph"/>
              <w:spacing w:before="7"/>
              <w:ind w:left="109"/>
              <w:rPr>
                <w:sz w:val="24"/>
              </w:rPr>
            </w:pPr>
            <w:r>
              <w:rPr>
                <w:sz w:val="24"/>
              </w:rPr>
              <w:t>1993</w:t>
            </w:r>
            <w:r>
              <w:rPr>
                <w:spacing w:val="53"/>
                <w:sz w:val="24"/>
              </w:rPr>
              <w:t xml:space="preserve"> </w:t>
            </w:r>
            <w:r>
              <w:rPr>
                <w:sz w:val="24"/>
              </w:rPr>
              <w:t>(inactive)</w:t>
            </w:r>
          </w:p>
          <w:p w:rsidR="00EB03FC" w:rsidRDefault="00EB03FC">
            <w:pPr>
              <w:pStyle w:val="TableParagraph"/>
              <w:rPr>
                <w:b/>
                <w:sz w:val="26"/>
              </w:rPr>
            </w:pPr>
          </w:p>
          <w:p w:rsidR="00EB03FC" w:rsidRDefault="00EB03FC">
            <w:pPr>
              <w:pStyle w:val="TableParagraph"/>
              <w:spacing w:before="2"/>
              <w:rPr>
                <w:b/>
                <w:sz w:val="28"/>
              </w:rPr>
            </w:pPr>
          </w:p>
          <w:p w:rsidR="00EB03FC" w:rsidRDefault="003E5D2D">
            <w:pPr>
              <w:pStyle w:val="TableParagraph"/>
              <w:spacing w:before="1" w:line="256" w:lineRule="exact"/>
              <w:ind w:left="1127"/>
              <w:rPr>
                <w:sz w:val="24"/>
              </w:rPr>
            </w:pPr>
            <w:r>
              <w:rPr>
                <w:sz w:val="24"/>
              </w:rPr>
              <w:t>1980</w:t>
            </w:r>
          </w:p>
        </w:tc>
      </w:tr>
    </w:tbl>
    <w:p w:rsidR="00EB03FC" w:rsidRDefault="00EB03FC">
      <w:pPr>
        <w:spacing w:line="256" w:lineRule="exact"/>
        <w:rPr>
          <w:sz w:val="24"/>
        </w:rPr>
        <w:sectPr w:rsidR="00EB03FC">
          <w:type w:val="continuous"/>
          <w:pgSz w:w="12240" w:h="15840"/>
          <w:pgMar w:top="660" w:right="620" w:bottom="280" w:left="560" w:header="720" w:footer="720" w:gutter="0"/>
          <w:cols w:space="720"/>
        </w:sectPr>
      </w:pPr>
    </w:p>
    <w:p w:rsidR="00EB03FC" w:rsidRDefault="003E5D2D">
      <w:pPr>
        <w:pStyle w:val="BodyText"/>
        <w:tabs>
          <w:tab w:val="left" w:pos="3199"/>
        </w:tabs>
        <w:spacing w:before="74"/>
        <w:ind w:left="160"/>
      </w:pPr>
      <w:r>
        <w:rPr>
          <w:u w:val="single"/>
        </w:rPr>
        <w:lastRenderedPageBreak/>
        <w:t>Licensure in</w:t>
      </w:r>
      <w:r>
        <w:rPr>
          <w:spacing w:val="-4"/>
          <w:u w:val="single"/>
        </w:rPr>
        <w:t xml:space="preserve"> </w:t>
      </w:r>
      <w:r>
        <w:rPr>
          <w:u w:val="single"/>
        </w:rPr>
        <w:t>the</w:t>
      </w:r>
      <w:r>
        <w:rPr>
          <w:spacing w:val="-3"/>
          <w:u w:val="single"/>
        </w:rPr>
        <w:t xml:space="preserve"> </w:t>
      </w:r>
      <w:r>
        <w:rPr>
          <w:u w:val="single"/>
        </w:rPr>
        <w:t>UK</w:t>
      </w:r>
      <w:r>
        <w:t>:</w:t>
      </w:r>
      <w:r>
        <w:tab/>
        <w:t>General Medical Council 1981</w:t>
      </w:r>
      <w:r>
        <w:rPr>
          <w:spacing w:val="-5"/>
        </w:rPr>
        <w:t xml:space="preserve"> </w:t>
      </w:r>
      <w:r>
        <w:t>(inactive)</w:t>
      </w: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rPr>
          <w:sz w:val="20"/>
        </w:rPr>
        <w:sectPr w:rsidR="00EB03FC">
          <w:pgSz w:w="12240" w:h="15840"/>
          <w:pgMar w:top="960" w:right="620" w:bottom="280" w:left="560" w:header="720" w:footer="720" w:gutter="0"/>
          <w:cols w:space="720"/>
        </w:sectPr>
      </w:pPr>
    </w:p>
    <w:p w:rsidR="00EB03FC" w:rsidRDefault="003E5D2D">
      <w:pPr>
        <w:pStyle w:val="BodyText"/>
        <w:spacing w:before="214"/>
        <w:ind w:left="139"/>
        <w:jc w:val="center"/>
      </w:pPr>
      <w:r>
        <w:rPr>
          <w:u w:val="single"/>
        </w:rPr>
        <w:t>Postgraduate Clinical</w:t>
      </w:r>
    </w:p>
    <w:p w:rsidR="00EB03FC" w:rsidRDefault="003E5D2D">
      <w:pPr>
        <w:pStyle w:val="BodyText"/>
        <w:spacing w:before="24"/>
        <w:ind w:left="120"/>
        <w:jc w:val="center"/>
      </w:pPr>
      <w:r>
        <w:rPr>
          <w:u w:val="single"/>
        </w:rPr>
        <w:t xml:space="preserve">  Education &amp; Training:</w:t>
      </w:r>
    </w:p>
    <w:p w:rsidR="00EB03FC" w:rsidRDefault="003E5D2D">
      <w:pPr>
        <w:pStyle w:val="BodyText"/>
        <w:rPr>
          <w:sz w:val="26"/>
        </w:rPr>
      </w:pPr>
      <w:r>
        <w:br w:type="column"/>
      </w:r>
    </w:p>
    <w:p w:rsidR="00EB03FC" w:rsidRDefault="00EB03FC">
      <w:pPr>
        <w:pStyle w:val="BodyText"/>
        <w:rPr>
          <w:sz w:val="26"/>
        </w:rPr>
      </w:pPr>
    </w:p>
    <w:p w:rsidR="00EB03FC" w:rsidRDefault="003E5D2D">
      <w:pPr>
        <w:pStyle w:val="Heading1"/>
        <w:spacing w:before="216"/>
        <w:ind w:left="280"/>
        <w:rPr>
          <w:b w:val="0"/>
        </w:rPr>
      </w:pPr>
      <w:r>
        <w:t>Rotating Intern</w:t>
      </w:r>
      <w:r>
        <w:rPr>
          <w:b w:val="0"/>
        </w:rPr>
        <w:t>.</w:t>
      </w:r>
    </w:p>
    <w:p w:rsidR="00EB03FC" w:rsidRDefault="003E5D2D">
      <w:pPr>
        <w:pStyle w:val="BodyText"/>
        <w:spacing w:before="24" w:line="261" w:lineRule="auto"/>
        <w:ind w:left="280" w:right="4121"/>
      </w:pPr>
      <w:proofErr w:type="spellStart"/>
      <w:r>
        <w:t>Darbhanga</w:t>
      </w:r>
      <w:proofErr w:type="spellEnd"/>
      <w:r>
        <w:t xml:space="preserve"> Medical College Hospital </w:t>
      </w:r>
      <w:proofErr w:type="spellStart"/>
      <w:r>
        <w:t>Darbhanga</w:t>
      </w:r>
      <w:proofErr w:type="spellEnd"/>
      <w:r>
        <w:t xml:space="preserve"> India 1977-1978</w:t>
      </w:r>
    </w:p>
    <w:p w:rsidR="00EB03FC" w:rsidRDefault="00EB03FC">
      <w:pPr>
        <w:pStyle w:val="BodyText"/>
        <w:spacing w:before="10"/>
        <w:rPr>
          <w:sz w:val="25"/>
        </w:rPr>
      </w:pPr>
    </w:p>
    <w:p w:rsidR="00EB03FC" w:rsidRDefault="003E5D2D">
      <w:pPr>
        <w:spacing w:before="1" w:line="261" w:lineRule="auto"/>
        <w:ind w:left="280" w:right="4121"/>
        <w:rPr>
          <w:sz w:val="24"/>
        </w:rPr>
      </w:pPr>
      <w:r>
        <w:rPr>
          <w:b/>
          <w:sz w:val="24"/>
        </w:rPr>
        <w:t xml:space="preserve">House Officer in General Surgery </w:t>
      </w:r>
      <w:proofErr w:type="spellStart"/>
      <w:r>
        <w:rPr>
          <w:sz w:val="24"/>
        </w:rPr>
        <w:t>Darbhanga</w:t>
      </w:r>
      <w:proofErr w:type="spellEnd"/>
      <w:r>
        <w:rPr>
          <w:sz w:val="24"/>
        </w:rPr>
        <w:t xml:space="preserve"> Medical College Hospital </w:t>
      </w:r>
      <w:proofErr w:type="spellStart"/>
      <w:r>
        <w:rPr>
          <w:sz w:val="24"/>
        </w:rPr>
        <w:t>Darbhanga</w:t>
      </w:r>
      <w:proofErr w:type="spellEnd"/>
      <w:r>
        <w:rPr>
          <w:sz w:val="24"/>
        </w:rPr>
        <w:t>, India, 4/78-3/79</w:t>
      </w:r>
    </w:p>
    <w:p w:rsidR="00EB03FC" w:rsidRDefault="00EB03FC">
      <w:pPr>
        <w:pStyle w:val="BodyText"/>
        <w:spacing w:before="10"/>
        <w:rPr>
          <w:sz w:val="25"/>
        </w:rPr>
      </w:pPr>
    </w:p>
    <w:p w:rsidR="00EB03FC" w:rsidRDefault="003E5D2D">
      <w:pPr>
        <w:spacing w:line="261" w:lineRule="auto"/>
        <w:ind w:left="280" w:right="5313"/>
        <w:rPr>
          <w:sz w:val="24"/>
        </w:rPr>
      </w:pPr>
      <w:r>
        <w:rPr>
          <w:b/>
          <w:sz w:val="24"/>
        </w:rPr>
        <w:t xml:space="preserve">Resident House Officer </w:t>
      </w:r>
      <w:r>
        <w:rPr>
          <w:sz w:val="24"/>
        </w:rPr>
        <w:t>Holy Family Hospital Patna, India, 4/79-12/7</w:t>
      </w:r>
    </w:p>
    <w:p w:rsidR="00EB03FC" w:rsidRDefault="00EB03FC">
      <w:pPr>
        <w:pStyle w:val="BodyText"/>
        <w:spacing w:before="10"/>
        <w:rPr>
          <w:sz w:val="25"/>
        </w:rPr>
      </w:pPr>
    </w:p>
    <w:p w:rsidR="00EB03FC" w:rsidRDefault="003E5D2D">
      <w:pPr>
        <w:spacing w:line="261" w:lineRule="auto"/>
        <w:ind w:left="280" w:right="3627"/>
        <w:rPr>
          <w:sz w:val="24"/>
        </w:rPr>
      </w:pPr>
      <w:r>
        <w:rPr>
          <w:b/>
          <w:sz w:val="24"/>
        </w:rPr>
        <w:t xml:space="preserve">Senior House Office </w:t>
      </w:r>
      <w:r>
        <w:rPr>
          <w:sz w:val="24"/>
        </w:rPr>
        <w:t>(General</w:t>
      </w:r>
      <w:r>
        <w:rPr>
          <w:sz w:val="24"/>
        </w:rPr>
        <w:t xml:space="preserve"> Surgery) St. Mary’s Hospital</w:t>
      </w:r>
    </w:p>
    <w:p w:rsidR="00EB03FC" w:rsidRDefault="003E5D2D">
      <w:pPr>
        <w:pStyle w:val="BodyText"/>
        <w:spacing w:line="274" w:lineRule="exact"/>
        <w:ind w:left="280"/>
      </w:pPr>
      <w:r>
        <w:t>Newport, I.O.W. England, 8/81-1/83</w:t>
      </w:r>
    </w:p>
    <w:p w:rsidR="00EB03FC" w:rsidRDefault="00EB03FC">
      <w:pPr>
        <w:pStyle w:val="BodyText"/>
        <w:spacing w:before="2"/>
        <w:rPr>
          <w:sz w:val="28"/>
        </w:rPr>
      </w:pPr>
    </w:p>
    <w:p w:rsidR="00EB03FC" w:rsidRDefault="003E5D2D">
      <w:pPr>
        <w:spacing w:line="261" w:lineRule="auto"/>
        <w:ind w:left="280" w:right="1928"/>
        <w:rPr>
          <w:sz w:val="24"/>
        </w:rPr>
      </w:pPr>
      <w:r>
        <w:rPr>
          <w:b/>
          <w:sz w:val="24"/>
        </w:rPr>
        <w:t xml:space="preserve">Senior House Officer </w:t>
      </w:r>
      <w:r>
        <w:rPr>
          <w:sz w:val="24"/>
        </w:rPr>
        <w:t>(Ortho &amp; Emergency Medicine) Ryde Hospital</w:t>
      </w:r>
    </w:p>
    <w:p w:rsidR="00EB03FC" w:rsidRDefault="003E5D2D">
      <w:pPr>
        <w:pStyle w:val="BodyText"/>
        <w:spacing w:line="274" w:lineRule="exact"/>
        <w:ind w:left="280"/>
      </w:pPr>
      <w:r>
        <w:t>I.O.W., England, 1/83-10/85</w:t>
      </w:r>
    </w:p>
    <w:p w:rsidR="00EB03FC" w:rsidRDefault="00EB03FC">
      <w:pPr>
        <w:pStyle w:val="BodyText"/>
        <w:spacing w:before="2"/>
        <w:rPr>
          <w:sz w:val="28"/>
        </w:rPr>
      </w:pPr>
    </w:p>
    <w:p w:rsidR="00EB03FC" w:rsidRDefault="003E5D2D">
      <w:pPr>
        <w:pStyle w:val="BodyText"/>
        <w:ind w:left="220"/>
      </w:pPr>
      <w:r>
        <w:t>Broomfield Hospital</w:t>
      </w:r>
    </w:p>
    <w:p w:rsidR="00EB03FC" w:rsidRDefault="003E5D2D">
      <w:pPr>
        <w:spacing w:before="24" w:line="261" w:lineRule="auto"/>
        <w:ind w:left="220" w:right="2960"/>
        <w:rPr>
          <w:sz w:val="24"/>
        </w:rPr>
      </w:pPr>
      <w:r>
        <w:rPr>
          <w:b/>
          <w:sz w:val="24"/>
        </w:rPr>
        <w:t xml:space="preserve">Senior House Officer </w:t>
      </w:r>
      <w:r>
        <w:rPr>
          <w:sz w:val="24"/>
        </w:rPr>
        <w:t>(</w:t>
      </w:r>
      <w:proofErr w:type="spellStart"/>
      <w:r>
        <w:rPr>
          <w:sz w:val="24"/>
        </w:rPr>
        <w:t>Orthopaedics</w:t>
      </w:r>
      <w:proofErr w:type="spellEnd"/>
      <w:r>
        <w:rPr>
          <w:sz w:val="24"/>
        </w:rPr>
        <w:t>) Broomfield, Chelmsford, Essex, U.K., 5/85-10/85</w:t>
      </w:r>
    </w:p>
    <w:p w:rsidR="00EB03FC" w:rsidRDefault="00EB03FC">
      <w:pPr>
        <w:pStyle w:val="BodyText"/>
        <w:spacing w:before="11"/>
        <w:rPr>
          <w:sz w:val="25"/>
        </w:rPr>
      </w:pPr>
    </w:p>
    <w:p w:rsidR="00EB03FC" w:rsidRDefault="003E5D2D">
      <w:pPr>
        <w:spacing w:line="261" w:lineRule="auto"/>
        <w:ind w:left="220" w:right="4351"/>
        <w:rPr>
          <w:sz w:val="24"/>
        </w:rPr>
      </w:pPr>
      <w:r>
        <w:rPr>
          <w:b/>
          <w:sz w:val="24"/>
        </w:rPr>
        <w:t xml:space="preserve">Clinical Fellow in </w:t>
      </w:r>
      <w:proofErr w:type="spellStart"/>
      <w:r>
        <w:rPr>
          <w:b/>
          <w:sz w:val="24"/>
        </w:rPr>
        <w:t>Orthopaedics</w:t>
      </w:r>
      <w:proofErr w:type="spellEnd"/>
      <w:r>
        <w:rPr>
          <w:b/>
          <w:sz w:val="24"/>
        </w:rPr>
        <w:t xml:space="preserve"> </w:t>
      </w:r>
      <w:r>
        <w:rPr>
          <w:sz w:val="24"/>
        </w:rPr>
        <w:t>Berkshire Medical Center Pittsfield, Massachusetts,</w:t>
      </w:r>
      <w:r>
        <w:rPr>
          <w:spacing w:val="-13"/>
          <w:sz w:val="24"/>
        </w:rPr>
        <w:t xml:space="preserve"> </w:t>
      </w:r>
      <w:r>
        <w:rPr>
          <w:sz w:val="24"/>
        </w:rPr>
        <w:t>7/86-6/87</w:t>
      </w:r>
    </w:p>
    <w:p w:rsidR="00EB03FC" w:rsidRDefault="00EB03FC">
      <w:pPr>
        <w:pStyle w:val="BodyText"/>
        <w:spacing w:before="10"/>
        <w:rPr>
          <w:sz w:val="25"/>
        </w:rPr>
      </w:pPr>
    </w:p>
    <w:p w:rsidR="00EB03FC" w:rsidRDefault="003E5D2D">
      <w:pPr>
        <w:pStyle w:val="Heading1"/>
        <w:ind w:left="220"/>
      </w:pPr>
      <w:r>
        <w:t>Resident in Surgery</w:t>
      </w:r>
    </w:p>
    <w:p w:rsidR="00EB03FC" w:rsidRDefault="003E5D2D">
      <w:pPr>
        <w:pStyle w:val="BodyText"/>
        <w:spacing w:before="24" w:line="261" w:lineRule="auto"/>
        <w:ind w:left="220" w:right="4351"/>
      </w:pPr>
      <w:r>
        <w:t>Berkshire Medical Center Pittsfield, Massachusetts,</w:t>
      </w:r>
      <w:r>
        <w:rPr>
          <w:spacing w:val="-13"/>
        </w:rPr>
        <w:t xml:space="preserve"> </w:t>
      </w:r>
      <w:r>
        <w:t>7/87-6/91</w:t>
      </w:r>
    </w:p>
    <w:p w:rsidR="00EB03FC" w:rsidRDefault="00EB03FC">
      <w:pPr>
        <w:pStyle w:val="BodyText"/>
        <w:spacing w:before="11"/>
        <w:rPr>
          <w:sz w:val="25"/>
        </w:rPr>
      </w:pPr>
    </w:p>
    <w:p w:rsidR="00EB03FC" w:rsidRDefault="003E5D2D">
      <w:pPr>
        <w:pStyle w:val="BodyText"/>
        <w:ind w:left="220"/>
      </w:pPr>
      <w:r>
        <w:t>Berkshire Medical Center</w:t>
      </w:r>
    </w:p>
    <w:p w:rsidR="00EB03FC" w:rsidRDefault="003E5D2D">
      <w:pPr>
        <w:spacing w:before="24" w:line="261" w:lineRule="auto"/>
        <w:ind w:left="220" w:right="4333"/>
        <w:rPr>
          <w:sz w:val="24"/>
        </w:rPr>
      </w:pPr>
      <w:r>
        <w:rPr>
          <w:b/>
          <w:sz w:val="24"/>
        </w:rPr>
        <w:t xml:space="preserve">Chief Resident </w:t>
      </w:r>
      <w:r>
        <w:rPr>
          <w:sz w:val="24"/>
        </w:rPr>
        <w:t>(General Surgery) Pittsfield, Massachusetts, 7/91-6/92</w:t>
      </w:r>
    </w:p>
    <w:p w:rsidR="00EB03FC" w:rsidRDefault="00EB03FC">
      <w:pPr>
        <w:pStyle w:val="BodyText"/>
        <w:spacing w:before="11"/>
        <w:rPr>
          <w:sz w:val="25"/>
        </w:rPr>
      </w:pPr>
    </w:p>
    <w:p w:rsidR="00EB03FC" w:rsidRDefault="003E5D2D">
      <w:pPr>
        <w:pStyle w:val="BodyText"/>
        <w:spacing w:line="261" w:lineRule="auto"/>
        <w:ind w:left="160" w:right="4407"/>
      </w:pPr>
      <w:r>
        <w:rPr>
          <w:b/>
        </w:rPr>
        <w:t xml:space="preserve">Fellow </w:t>
      </w:r>
      <w:r>
        <w:t>(Cardiothoracic Surgery) Long Island Jewish Medical Center</w:t>
      </w:r>
    </w:p>
    <w:p w:rsidR="00EB03FC" w:rsidRDefault="00EB03FC">
      <w:pPr>
        <w:spacing w:line="261" w:lineRule="auto"/>
        <w:sectPr w:rsidR="00EB03FC">
          <w:type w:val="continuous"/>
          <w:pgSz w:w="12240" w:h="15840"/>
          <w:pgMar w:top="660" w:right="620" w:bottom="280" w:left="560" w:header="720" w:footer="720" w:gutter="0"/>
          <w:cols w:num="2" w:space="720" w:equalWidth="0">
            <w:col w:w="2480" w:space="580"/>
            <w:col w:w="8000"/>
          </w:cols>
        </w:sectPr>
      </w:pPr>
    </w:p>
    <w:p w:rsidR="00EB03FC" w:rsidRDefault="003E5D2D">
      <w:pPr>
        <w:pStyle w:val="BodyText"/>
        <w:spacing w:before="74"/>
        <w:ind w:left="3220"/>
      </w:pPr>
      <w:r>
        <w:lastRenderedPageBreak/>
        <w:t>Long Island, New York, 7/93-6/94</w:t>
      </w:r>
    </w:p>
    <w:p w:rsidR="00EB03FC" w:rsidRDefault="00EB03FC">
      <w:pPr>
        <w:pStyle w:val="BodyText"/>
        <w:spacing w:before="1"/>
        <w:rPr>
          <w:sz w:val="28"/>
        </w:rPr>
      </w:pPr>
    </w:p>
    <w:p w:rsidR="00EB03FC" w:rsidRDefault="003E5D2D">
      <w:pPr>
        <w:pStyle w:val="BodyText"/>
        <w:spacing w:before="1" w:line="261" w:lineRule="auto"/>
        <w:ind w:left="3220" w:right="3987"/>
      </w:pPr>
      <w:r>
        <w:rPr>
          <w:b/>
        </w:rPr>
        <w:t xml:space="preserve">Chief Fellow </w:t>
      </w:r>
      <w:r>
        <w:t>(Cardiothoracic Surgery) Long Island Jewish Medical Center Long Island, New York, 7/93-6/94</w:t>
      </w: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rPr>
          <w:sz w:val="20"/>
        </w:rPr>
      </w:pPr>
    </w:p>
    <w:p w:rsidR="00EB03FC" w:rsidRDefault="00EB03FC">
      <w:pPr>
        <w:pStyle w:val="BodyText"/>
        <w:spacing w:before="3"/>
        <w:rPr>
          <w:sz w:val="16"/>
        </w:rPr>
      </w:pPr>
    </w:p>
    <w:p w:rsidR="00EB03FC" w:rsidRDefault="003E5D2D">
      <w:pPr>
        <w:pStyle w:val="BodyText"/>
        <w:spacing w:before="90"/>
        <w:ind w:left="160"/>
      </w:pPr>
      <w:r>
        <w:t>:</w:t>
      </w:r>
    </w:p>
    <w:p w:rsidR="00EB03FC" w:rsidRDefault="00EB03FC">
      <w:pPr>
        <w:pStyle w:val="BodyText"/>
        <w:rPr>
          <w:sz w:val="26"/>
        </w:rPr>
      </w:pPr>
    </w:p>
    <w:p w:rsidR="00EB03FC" w:rsidRDefault="00EB03FC">
      <w:pPr>
        <w:pStyle w:val="BodyText"/>
        <w:rPr>
          <w:sz w:val="26"/>
        </w:rPr>
      </w:pPr>
    </w:p>
    <w:p w:rsidR="00EB03FC" w:rsidRDefault="00EB03FC">
      <w:pPr>
        <w:pStyle w:val="BodyText"/>
        <w:spacing w:before="4"/>
        <w:rPr>
          <w:sz w:val="28"/>
        </w:rPr>
      </w:pPr>
    </w:p>
    <w:p w:rsidR="00EB03FC" w:rsidRDefault="003E5D2D">
      <w:pPr>
        <w:pStyle w:val="BodyText"/>
        <w:ind w:left="160"/>
      </w:pPr>
      <w:r>
        <w:rPr>
          <w:u w:val="single"/>
        </w:rPr>
        <w:t>Hospital</w:t>
      </w:r>
    </w:p>
    <w:p w:rsidR="00EB03FC" w:rsidRDefault="003E5D2D">
      <w:pPr>
        <w:pStyle w:val="BodyText"/>
        <w:tabs>
          <w:tab w:val="left" w:pos="2319"/>
        </w:tabs>
        <w:spacing w:before="24"/>
        <w:ind w:left="160"/>
      </w:pPr>
      <w:r>
        <w:rPr>
          <w:u w:val="single"/>
        </w:rPr>
        <w:t>Appointments</w:t>
      </w:r>
      <w:r>
        <w:t>:</w:t>
      </w:r>
      <w:r>
        <w:tab/>
        <w:t>St. Francis Hospital &amp; Medical</w:t>
      </w:r>
      <w:r>
        <w:rPr>
          <w:spacing w:val="-4"/>
        </w:rPr>
        <w:t xml:space="preserve"> </w:t>
      </w:r>
      <w:r>
        <w:t>Center</w:t>
      </w:r>
    </w:p>
    <w:p w:rsidR="00EB03FC" w:rsidRDefault="003E5D2D">
      <w:pPr>
        <w:pStyle w:val="BodyText"/>
        <w:spacing w:before="24"/>
        <w:ind w:left="2320"/>
      </w:pPr>
      <w:r>
        <w:t>114 Woodland Street</w:t>
      </w:r>
    </w:p>
    <w:p w:rsidR="00EB03FC" w:rsidRDefault="003E5D2D">
      <w:pPr>
        <w:pStyle w:val="BodyText"/>
        <w:spacing w:before="24"/>
        <w:ind w:left="2320"/>
      </w:pPr>
      <w:r>
        <w:t>Hartford, Connecticut 06105</w:t>
      </w:r>
    </w:p>
    <w:p w:rsidR="00EB03FC" w:rsidRDefault="003E5D2D">
      <w:pPr>
        <w:pStyle w:val="BodyText"/>
        <w:spacing w:before="24"/>
        <w:ind w:left="2306"/>
      </w:pPr>
      <w:r>
        <w:t>Attending Surgeon, Department of Surgery, 199</w:t>
      </w:r>
      <w:r>
        <w:t>5 - Present</w:t>
      </w:r>
    </w:p>
    <w:p w:rsidR="00EB03FC" w:rsidRDefault="00EB03FC">
      <w:pPr>
        <w:pStyle w:val="BodyText"/>
        <w:spacing w:before="2"/>
        <w:rPr>
          <w:sz w:val="28"/>
        </w:rPr>
      </w:pPr>
    </w:p>
    <w:p w:rsidR="00EB03FC" w:rsidRDefault="003E5D2D">
      <w:pPr>
        <w:pStyle w:val="BodyText"/>
        <w:spacing w:line="261" w:lineRule="auto"/>
        <w:ind w:left="2320" w:right="5307"/>
      </w:pPr>
      <w:r>
        <w:t>Long Island Jewish Medical Center Long Island, New York</w:t>
      </w:r>
    </w:p>
    <w:p w:rsidR="00EB03FC" w:rsidRDefault="003E5D2D">
      <w:pPr>
        <w:pStyle w:val="BodyText"/>
        <w:spacing w:line="274" w:lineRule="exact"/>
        <w:ind w:left="2320"/>
      </w:pPr>
      <w:r>
        <w:t>Division of Cardiothoracic Surgery, 7/94-5/95</w:t>
      </w:r>
    </w:p>
    <w:p w:rsidR="00EB03FC" w:rsidRDefault="00EB03FC">
      <w:pPr>
        <w:pStyle w:val="BodyText"/>
        <w:spacing w:before="2"/>
        <w:rPr>
          <w:sz w:val="28"/>
        </w:rPr>
      </w:pPr>
    </w:p>
    <w:p w:rsidR="00EB03FC" w:rsidRDefault="003E5D2D">
      <w:pPr>
        <w:tabs>
          <w:tab w:val="left" w:pos="2319"/>
        </w:tabs>
        <w:spacing w:before="1"/>
        <w:ind w:left="160"/>
        <w:rPr>
          <w:sz w:val="24"/>
        </w:rPr>
      </w:pPr>
      <w:r>
        <w:rPr>
          <w:sz w:val="24"/>
          <w:u w:val="single"/>
        </w:rPr>
        <w:t>Employment:</w:t>
      </w:r>
      <w:r>
        <w:rPr>
          <w:sz w:val="24"/>
        </w:rPr>
        <w:tab/>
      </w:r>
      <w:r>
        <w:rPr>
          <w:b/>
          <w:sz w:val="24"/>
        </w:rPr>
        <w:t>Attending Physician</w:t>
      </w:r>
      <w:r>
        <w:rPr>
          <w:sz w:val="24"/>
        </w:rPr>
        <w:t>:</w:t>
      </w:r>
      <w:r>
        <w:rPr>
          <w:spacing w:val="-2"/>
          <w:sz w:val="24"/>
        </w:rPr>
        <w:t xml:space="preserve"> </w:t>
      </w:r>
      <w:r>
        <w:rPr>
          <w:sz w:val="24"/>
        </w:rPr>
        <w:t>7/94-5/95</w:t>
      </w:r>
    </w:p>
    <w:p w:rsidR="00EB03FC" w:rsidRDefault="003E5D2D">
      <w:pPr>
        <w:pStyle w:val="BodyText"/>
        <w:spacing w:before="24" w:line="261" w:lineRule="auto"/>
        <w:ind w:left="2320" w:right="5307"/>
      </w:pPr>
      <w:proofErr w:type="spellStart"/>
      <w:r>
        <w:t>Div</w:t>
      </w:r>
      <w:proofErr w:type="spellEnd"/>
      <w:r>
        <w:t xml:space="preserve"> of Cardiothoracic Surgery, Long Island Jewish Medical Center</w:t>
      </w:r>
    </w:p>
    <w:p w:rsidR="00EB03FC" w:rsidRDefault="00EB03FC">
      <w:pPr>
        <w:pStyle w:val="BodyText"/>
        <w:spacing w:before="10"/>
        <w:rPr>
          <w:sz w:val="25"/>
        </w:rPr>
      </w:pPr>
    </w:p>
    <w:p w:rsidR="00EB03FC" w:rsidRDefault="003E5D2D">
      <w:pPr>
        <w:pStyle w:val="Heading1"/>
        <w:rPr>
          <w:b w:val="0"/>
        </w:rPr>
      </w:pPr>
      <w:r>
        <w:t>Cardiothoracic Surgeon</w:t>
      </w:r>
      <w:r>
        <w:rPr>
          <w:b w:val="0"/>
        </w:rPr>
        <w:t>,</w:t>
      </w:r>
    </w:p>
    <w:p w:rsidR="00EB03FC" w:rsidRDefault="003E5D2D">
      <w:pPr>
        <w:pStyle w:val="BodyText"/>
        <w:spacing w:before="24" w:line="261" w:lineRule="auto"/>
        <w:ind w:left="2320" w:right="2576"/>
      </w:pPr>
      <w:r>
        <w:t>Cardiac &amp; Thoracic Surgical A</w:t>
      </w:r>
      <w:r w:rsidR="00F36E6A">
        <w:t>ssociates, L.L.C. 6/95 – 2018</w:t>
      </w:r>
      <w:r>
        <w:t xml:space="preserve"> 345Main Street</w:t>
      </w:r>
    </w:p>
    <w:p w:rsidR="00EB03FC" w:rsidRDefault="003E5D2D">
      <w:pPr>
        <w:pStyle w:val="BodyText"/>
        <w:spacing w:line="261" w:lineRule="auto"/>
        <w:ind w:left="2320" w:right="7333" w:hanging="5"/>
      </w:pPr>
      <w:r>
        <w:t>West Hartford Ct. 06117 USA</w:t>
      </w:r>
    </w:p>
    <w:p w:rsidR="00EB03FC" w:rsidRDefault="00EB03FC">
      <w:pPr>
        <w:pStyle w:val="BodyText"/>
        <w:rPr>
          <w:sz w:val="26"/>
        </w:rPr>
      </w:pPr>
    </w:p>
    <w:p w:rsidR="00EB03FC" w:rsidRDefault="00EB03FC">
      <w:pPr>
        <w:pStyle w:val="BodyText"/>
        <w:spacing w:before="10"/>
        <w:rPr>
          <w:sz w:val="25"/>
        </w:rPr>
      </w:pPr>
    </w:p>
    <w:p w:rsidR="00EB03FC" w:rsidRDefault="003E5D2D">
      <w:pPr>
        <w:pStyle w:val="BodyText"/>
        <w:ind w:left="160"/>
      </w:pPr>
      <w:r>
        <w:rPr>
          <w:u w:val="single"/>
        </w:rPr>
        <w:t>Professional</w:t>
      </w:r>
    </w:p>
    <w:p w:rsidR="00EB03FC" w:rsidRDefault="003E5D2D">
      <w:pPr>
        <w:tabs>
          <w:tab w:val="left" w:pos="2319"/>
        </w:tabs>
        <w:spacing w:before="24"/>
        <w:ind w:left="160"/>
        <w:rPr>
          <w:b/>
          <w:sz w:val="24"/>
        </w:rPr>
      </w:pPr>
      <w:r>
        <w:rPr>
          <w:sz w:val="24"/>
          <w:u w:val="single"/>
        </w:rPr>
        <w:t>Societies</w:t>
      </w:r>
      <w:r>
        <w:rPr>
          <w:sz w:val="24"/>
        </w:rPr>
        <w:tab/>
      </w:r>
      <w:r>
        <w:rPr>
          <w:b/>
          <w:sz w:val="24"/>
          <w:u w:val="thick"/>
        </w:rPr>
        <w:t>Society of Thoracic</w:t>
      </w:r>
      <w:r>
        <w:rPr>
          <w:b/>
          <w:spacing w:val="-7"/>
          <w:sz w:val="24"/>
          <w:u w:val="thick"/>
        </w:rPr>
        <w:t xml:space="preserve"> </w:t>
      </w:r>
      <w:r>
        <w:rPr>
          <w:b/>
          <w:sz w:val="24"/>
          <w:u w:val="thick"/>
        </w:rPr>
        <w:t>Surgeons;</w:t>
      </w:r>
    </w:p>
    <w:p w:rsidR="00EB03FC" w:rsidRDefault="003E5D2D">
      <w:pPr>
        <w:pStyle w:val="Heading1"/>
        <w:spacing w:before="24"/>
      </w:pPr>
      <w:r>
        <w:rPr>
          <w:u w:val="thick"/>
        </w:rPr>
        <w:t>Fellow, American College of Surgeons;</w:t>
      </w:r>
    </w:p>
    <w:p w:rsidR="00EB03FC" w:rsidRDefault="003E5D2D">
      <w:pPr>
        <w:spacing w:before="24"/>
        <w:ind w:left="2320"/>
        <w:rPr>
          <w:b/>
          <w:sz w:val="24"/>
        </w:rPr>
      </w:pPr>
      <w:r>
        <w:rPr>
          <w:b/>
          <w:sz w:val="24"/>
          <w:u w:val="thick"/>
        </w:rPr>
        <w:t>The European Society of Thoracic Surgery;</w:t>
      </w:r>
    </w:p>
    <w:p w:rsidR="00EB03FC" w:rsidRDefault="003E5D2D">
      <w:pPr>
        <w:spacing w:before="24"/>
        <w:ind w:left="2320"/>
        <w:rPr>
          <w:sz w:val="24"/>
        </w:rPr>
      </w:pPr>
      <w:r>
        <w:rPr>
          <w:b/>
          <w:sz w:val="24"/>
          <w:u w:val="thick"/>
        </w:rPr>
        <w:t>The European Association of Cardiovascular Surgery</w:t>
      </w:r>
      <w:r>
        <w:rPr>
          <w:sz w:val="24"/>
        </w:rPr>
        <w:t>;</w:t>
      </w:r>
    </w:p>
    <w:p w:rsidR="00EB03FC" w:rsidRDefault="00EB03FC">
      <w:pPr>
        <w:pStyle w:val="BodyText"/>
        <w:spacing w:before="4"/>
        <w:rPr>
          <w:sz w:val="20"/>
        </w:rPr>
      </w:pPr>
    </w:p>
    <w:p w:rsidR="00EB03FC" w:rsidRDefault="003E5D2D">
      <w:pPr>
        <w:tabs>
          <w:tab w:val="left" w:pos="2319"/>
        </w:tabs>
        <w:spacing w:before="90" w:line="261" w:lineRule="auto"/>
        <w:ind w:left="2320" w:right="2576" w:hanging="2160"/>
        <w:rPr>
          <w:b/>
          <w:sz w:val="24"/>
        </w:rPr>
      </w:pPr>
      <w:r>
        <w:rPr>
          <w:sz w:val="24"/>
          <w:u w:val="single"/>
        </w:rPr>
        <w:t>Presentations:</w:t>
      </w:r>
      <w:r>
        <w:rPr>
          <w:sz w:val="24"/>
        </w:rPr>
        <w:tab/>
      </w:r>
      <w:r>
        <w:rPr>
          <w:b/>
          <w:sz w:val="24"/>
        </w:rPr>
        <w:t xml:space="preserve">“A Focused Beam Ultrasonic </w:t>
      </w:r>
      <w:r>
        <w:rPr>
          <w:b/>
          <w:spacing w:val="-3"/>
          <w:sz w:val="24"/>
        </w:rPr>
        <w:t xml:space="preserve">Technique </w:t>
      </w:r>
      <w:r>
        <w:rPr>
          <w:b/>
          <w:sz w:val="24"/>
        </w:rPr>
        <w:t>for Determining</w:t>
      </w:r>
      <w:r>
        <w:rPr>
          <w:b/>
          <w:spacing w:val="-33"/>
          <w:sz w:val="24"/>
        </w:rPr>
        <w:t xml:space="preserve"> </w:t>
      </w:r>
      <w:r>
        <w:rPr>
          <w:b/>
          <w:sz w:val="24"/>
        </w:rPr>
        <w:t xml:space="preserve">the Elastic Coefficients of Bone </w:t>
      </w:r>
      <w:proofErr w:type="gramStart"/>
      <w:r>
        <w:rPr>
          <w:b/>
          <w:sz w:val="24"/>
        </w:rPr>
        <w:t>Over</w:t>
      </w:r>
      <w:proofErr w:type="gramEnd"/>
      <w:r>
        <w:rPr>
          <w:b/>
          <w:sz w:val="24"/>
        </w:rPr>
        <w:t xml:space="preserve"> Small</w:t>
      </w:r>
      <w:r>
        <w:rPr>
          <w:b/>
          <w:spacing w:val="-25"/>
          <w:sz w:val="24"/>
        </w:rPr>
        <w:t xml:space="preserve"> </w:t>
      </w:r>
      <w:r>
        <w:rPr>
          <w:b/>
          <w:sz w:val="24"/>
        </w:rPr>
        <w:t>Areas”,</w:t>
      </w:r>
    </w:p>
    <w:p w:rsidR="00EB03FC" w:rsidRDefault="003E5D2D">
      <w:pPr>
        <w:pStyle w:val="BodyText"/>
        <w:spacing w:line="274" w:lineRule="exact"/>
        <w:ind w:left="2320"/>
      </w:pPr>
      <w:proofErr w:type="gramStart"/>
      <w:r>
        <w:t>presented</w:t>
      </w:r>
      <w:proofErr w:type="gramEnd"/>
      <w:r>
        <w:t xml:space="preserve"> at</w:t>
      </w:r>
    </w:p>
    <w:p w:rsidR="00EB03FC" w:rsidRDefault="003E5D2D">
      <w:pPr>
        <w:pStyle w:val="BodyText"/>
        <w:spacing w:before="24"/>
        <w:ind w:left="2320"/>
      </w:pPr>
      <w:r>
        <w:t>Symposium for Mechanical Engineers, Cincinnati, OH, 6/87</w:t>
      </w:r>
    </w:p>
    <w:p w:rsidR="00EB03FC" w:rsidRDefault="00EB03FC">
      <w:pPr>
        <w:pStyle w:val="BodyText"/>
        <w:spacing w:before="2"/>
        <w:rPr>
          <w:sz w:val="28"/>
        </w:rPr>
      </w:pPr>
    </w:p>
    <w:p w:rsidR="00EB03FC" w:rsidRDefault="003E5D2D">
      <w:pPr>
        <w:pStyle w:val="Heading1"/>
      </w:pPr>
      <w:r>
        <w:t>“A New Endos</w:t>
      </w:r>
      <w:r>
        <w:t xml:space="preserve">copic </w:t>
      </w:r>
      <w:proofErr w:type="spellStart"/>
      <w:r>
        <w:t>Valvulotome</w:t>
      </w:r>
      <w:proofErr w:type="spellEnd"/>
      <w:r>
        <w:t xml:space="preserve"> for Peripheral Vascular Surgery</w:t>
      </w:r>
    </w:p>
    <w:p w:rsidR="00EB03FC" w:rsidRDefault="003E5D2D">
      <w:pPr>
        <w:pStyle w:val="BodyText"/>
        <w:spacing w:before="24"/>
        <w:ind w:left="2306"/>
      </w:pPr>
      <w:r>
        <w:t>American College of Surgeons Clinical Congress, San Francisco, CA, 10/90</w:t>
      </w:r>
    </w:p>
    <w:p w:rsidR="00EB03FC" w:rsidRDefault="00EB03FC">
      <w:pPr>
        <w:sectPr w:rsidR="00EB03FC">
          <w:pgSz w:w="12240" w:h="15840"/>
          <w:pgMar w:top="660" w:right="620" w:bottom="280" w:left="560" w:header="720" w:footer="720" w:gutter="0"/>
          <w:cols w:space="720"/>
        </w:sectPr>
      </w:pPr>
    </w:p>
    <w:p w:rsidR="00EB03FC" w:rsidRDefault="003E5D2D">
      <w:pPr>
        <w:pStyle w:val="Heading1"/>
        <w:spacing w:before="74"/>
        <w:ind w:left="2260"/>
      </w:pPr>
      <w:r>
        <w:lastRenderedPageBreak/>
        <w:t xml:space="preserve">“A New Endoscopic </w:t>
      </w:r>
      <w:proofErr w:type="spellStart"/>
      <w:r>
        <w:t>Valvulotome</w:t>
      </w:r>
      <w:proofErr w:type="spellEnd"/>
      <w:r>
        <w:t xml:space="preserve"> for Peripheral Vascular Surgery”,</w:t>
      </w:r>
    </w:p>
    <w:p w:rsidR="00EB03FC" w:rsidRDefault="003E5D2D">
      <w:pPr>
        <w:spacing w:before="24"/>
        <w:ind w:left="2320"/>
        <w:rPr>
          <w:i/>
          <w:sz w:val="24"/>
        </w:rPr>
      </w:pPr>
      <w:r>
        <w:rPr>
          <w:i/>
          <w:color w:val="808080"/>
          <w:sz w:val="24"/>
        </w:rPr>
        <w:t>Prize winning paper,</w:t>
      </w:r>
    </w:p>
    <w:p w:rsidR="00EB03FC" w:rsidRDefault="003E5D2D">
      <w:pPr>
        <w:pStyle w:val="BodyText"/>
        <w:spacing w:before="24" w:line="261" w:lineRule="auto"/>
        <w:ind w:left="2320" w:right="5433"/>
      </w:pPr>
      <w:r>
        <w:t>5</w:t>
      </w:r>
      <w:proofErr w:type="spellStart"/>
      <w:r>
        <w:rPr>
          <w:position w:val="7"/>
          <w:sz w:val="16"/>
        </w:rPr>
        <w:t>th</w:t>
      </w:r>
      <w:proofErr w:type="spellEnd"/>
      <w:r>
        <w:rPr>
          <w:position w:val="7"/>
          <w:sz w:val="16"/>
        </w:rPr>
        <w:t xml:space="preserve"> </w:t>
      </w:r>
      <w:r>
        <w:t xml:space="preserve">International Vascular Symposium, </w:t>
      </w:r>
      <w:r>
        <w:t>New York, NY, 5/91</w:t>
      </w:r>
    </w:p>
    <w:p w:rsidR="00EB03FC" w:rsidRDefault="00EB03FC">
      <w:pPr>
        <w:pStyle w:val="BodyText"/>
        <w:rPr>
          <w:sz w:val="26"/>
        </w:rPr>
      </w:pPr>
    </w:p>
    <w:p w:rsidR="00EB03FC" w:rsidRDefault="00EB03FC">
      <w:pPr>
        <w:pStyle w:val="BodyText"/>
        <w:rPr>
          <w:sz w:val="26"/>
        </w:rPr>
      </w:pPr>
    </w:p>
    <w:p w:rsidR="00EB03FC" w:rsidRDefault="00EB03FC">
      <w:pPr>
        <w:pStyle w:val="BodyText"/>
        <w:spacing w:before="1"/>
        <w:rPr>
          <w:sz w:val="26"/>
        </w:rPr>
      </w:pPr>
    </w:p>
    <w:p w:rsidR="00EB03FC" w:rsidRDefault="003E5D2D">
      <w:pPr>
        <w:pStyle w:val="Heading1"/>
        <w:spacing w:line="261" w:lineRule="auto"/>
        <w:ind w:right="5307"/>
      </w:pPr>
      <w:r>
        <w:t>“Arch and Beyond” Endovascular Grafting of Aorta;</w:t>
      </w:r>
    </w:p>
    <w:p w:rsidR="00EB03FC" w:rsidRDefault="003E5D2D">
      <w:pPr>
        <w:pStyle w:val="BodyText"/>
        <w:spacing w:line="274" w:lineRule="exact"/>
        <w:ind w:left="2320"/>
      </w:pPr>
      <w:r>
        <w:t>CARDIOVASCULAR CONFERENCE, 08/2008</w:t>
      </w:r>
    </w:p>
    <w:p w:rsidR="00EB03FC" w:rsidRDefault="003E5D2D">
      <w:pPr>
        <w:pStyle w:val="BodyText"/>
        <w:spacing w:before="24"/>
        <w:ind w:left="2320"/>
      </w:pPr>
      <w:r>
        <w:t>St. Francis Hospital and Medical Center, Hartford, CT</w:t>
      </w:r>
    </w:p>
    <w:p w:rsidR="00EB03FC" w:rsidRDefault="00EB03FC">
      <w:pPr>
        <w:pStyle w:val="BodyText"/>
        <w:rPr>
          <w:sz w:val="26"/>
        </w:rPr>
      </w:pPr>
    </w:p>
    <w:p w:rsidR="00EB03FC" w:rsidRDefault="00EB03FC">
      <w:pPr>
        <w:pStyle w:val="BodyText"/>
        <w:spacing w:before="3"/>
        <w:rPr>
          <w:sz w:val="28"/>
        </w:rPr>
      </w:pPr>
    </w:p>
    <w:p w:rsidR="00EB03FC" w:rsidRDefault="003E5D2D">
      <w:pPr>
        <w:spacing w:line="261" w:lineRule="auto"/>
        <w:ind w:left="2320" w:right="5307"/>
        <w:rPr>
          <w:sz w:val="24"/>
        </w:rPr>
      </w:pPr>
      <w:r>
        <w:rPr>
          <w:b/>
          <w:sz w:val="24"/>
        </w:rPr>
        <w:t xml:space="preserve">“Arch and Beyond” Endovascular Grafting of Aorta; </w:t>
      </w:r>
      <w:r>
        <w:rPr>
          <w:sz w:val="24"/>
        </w:rPr>
        <w:t>Surgical Grand Rounds, 9/2008</w:t>
      </w:r>
    </w:p>
    <w:p w:rsidR="00EB03FC" w:rsidRDefault="003E5D2D">
      <w:pPr>
        <w:pStyle w:val="BodyText"/>
        <w:spacing w:line="274" w:lineRule="exact"/>
        <w:ind w:left="2320"/>
      </w:pPr>
      <w:r>
        <w:t>St. Francis Hospital and Medical Center, Hartford, CT</w:t>
      </w:r>
    </w:p>
    <w:p w:rsidR="00EB03FC" w:rsidRDefault="00EB03FC">
      <w:pPr>
        <w:pStyle w:val="BodyText"/>
        <w:rPr>
          <w:sz w:val="26"/>
        </w:rPr>
      </w:pPr>
    </w:p>
    <w:p w:rsidR="00EB03FC" w:rsidRDefault="00EB03FC">
      <w:pPr>
        <w:pStyle w:val="BodyText"/>
        <w:spacing w:before="3"/>
        <w:rPr>
          <w:sz w:val="28"/>
        </w:rPr>
      </w:pPr>
    </w:p>
    <w:p w:rsidR="00EB03FC" w:rsidRDefault="003E5D2D">
      <w:pPr>
        <w:spacing w:line="261" w:lineRule="auto"/>
        <w:ind w:left="2320"/>
        <w:rPr>
          <w:sz w:val="24"/>
        </w:rPr>
      </w:pPr>
      <w:r>
        <w:rPr>
          <w:b/>
          <w:sz w:val="24"/>
        </w:rPr>
        <w:t xml:space="preserve">“Beyond Club </w:t>
      </w:r>
      <w:proofErr w:type="spellStart"/>
      <w:r>
        <w:rPr>
          <w:b/>
          <w:sz w:val="24"/>
        </w:rPr>
        <w:t>Mitrale</w:t>
      </w:r>
      <w:proofErr w:type="spellEnd"/>
      <w:r>
        <w:rPr>
          <w:b/>
          <w:sz w:val="24"/>
        </w:rPr>
        <w:t xml:space="preserve">: Percutaneous Therapies for Mitral Valve </w:t>
      </w:r>
      <w:proofErr w:type="spellStart"/>
      <w:r>
        <w:rPr>
          <w:b/>
          <w:sz w:val="24"/>
        </w:rPr>
        <w:t>Disase</w:t>
      </w:r>
      <w:proofErr w:type="spellEnd"/>
      <w:r>
        <w:rPr>
          <w:sz w:val="24"/>
        </w:rPr>
        <w:t>; CARDIOVASCULAR CONFERENCE, 8/2009</w:t>
      </w:r>
    </w:p>
    <w:p w:rsidR="00EB03FC" w:rsidRDefault="003E5D2D">
      <w:pPr>
        <w:pStyle w:val="BodyText"/>
        <w:spacing w:line="274" w:lineRule="exact"/>
        <w:ind w:left="2320"/>
      </w:pPr>
      <w:r>
        <w:t>St. Francis Hospital and Medical Center, Hartford, CT</w:t>
      </w:r>
    </w:p>
    <w:p w:rsidR="00EB03FC" w:rsidRDefault="00EB03FC">
      <w:pPr>
        <w:pStyle w:val="BodyText"/>
        <w:rPr>
          <w:sz w:val="26"/>
        </w:rPr>
      </w:pPr>
    </w:p>
    <w:p w:rsidR="00EB03FC" w:rsidRDefault="00EB03FC">
      <w:pPr>
        <w:pStyle w:val="BodyText"/>
        <w:rPr>
          <w:sz w:val="26"/>
        </w:rPr>
      </w:pPr>
    </w:p>
    <w:p w:rsidR="00EB03FC" w:rsidRDefault="00EB03FC">
      <w:pPr>
        <w:pStyle w:val="BodyText"/>
        <w:spacing w:before="4"/>
        <w:rPr>
          <w:sz w:val="28"/>
        </w:rPr>
      </w:pPr>
    </w:p>
    <w:p w:rsidR="00EB03FC" w:rsidRDefault="003E5D2D">
      <w:pPr>
        <w:pStyle w:val="Heading1"/>
      </w:pPr>
      <w:proofErr w:type="spellStart"/>
      <w:r>
        <w:t>Transcatheter</w:t>
      </w:r>
      <w:proofErr w:type="spellEnd"/>
      <w:r>
        <w:t xml:space="preserve"> – Mitral Valve Replacement</w:t>
      </w:r>
    </w:p>
    <w:p w:rsidR="00EB03FC" w:rsidRDefault="003E5D2D">
      <w:pPr>
        <w:pStyle w:val="BodyText"/>
        <w:spacing w:before="24"/>
        <w:ind w:left="2320"/>
      </w:pPr>
      <w:r>
        <w:t>TRANSCATHETER CARDIOVASCULAR THERAPEUTICS – Washington D.C. 2010</w:t>
      </w:r>
    </w:p>
    <w:p w:rsidR="00EB03FC" w:rsidRDefault="00EB03FC">
      <w:pPr>
        <w:pStyle w:val="BodyText"/>
        <w:spacing w:before="2"/>
        <w:rPr>
          <w:sz w:val="28"/>
        </w:rPr>
      </w:pPr>
    </w:p>
    <w:p w:rsidR="00EB03FC" w:rsidRDefault="003E5D2D">
      <w:pPr>
        <w:pStyle w:val="Heading1"/>
      </w:pPr>
      <w:proofErr w:type="spellStart"/>
      <w:r>
        <w:t>Antegrade</w:t>
      </w:r>
      <w:proofErr w:type="spellEnd"/>
      <w:r>
        <w:t xml:space="preserve"> TMVI: Acute Study </w:t>
      </w:r>
      <w:proofErr w:type="gramStart"/>
      <w:r>
        <w:t>In</w:t>
      </w:r>
      <w:proofErr w:type="gramEnd"/>
      <w:r>
        <w:t xml:space="preserve"> Animal Model;</w:t>
      </w:r>
    </w:p>
    <w:p w:rsidR="00EB03FC" w:rsidRDefault="003E5D2D">
      <w:pPr>
        <w:pStyle w:val="BodyText"/>
        <w:spacing w:before="24"/>
        <w:ind w:left="2320"/>
      </w:pPr>
      <w:r>
        <w:t>EUROPCR, 2011, Paris, France</w:t>
      </w:r>
    </w:p>
    <w:p w:rsidR="00B01AC3" w:rsidRDefault="00B01AC3">
      <w:pPr>
        <w:pStyle w:val="BodyText"/>
        <w:spacing w:before="24"/>
        <w:ind w:left="2320"/>
      </w:pPr>
    </w:p>
    <w:p w:rsidR="00B01AC3" w:rsidRDefault="00B01AC3">
      <w:pPr>
        <w:pStyle w:val="BodyText"/>
        <w:spacing w:before="24"/>
        <w:ind w:left="2320"/>
      </w:pPr>
      <w:r>
        <w:t>Heart Valve Society – May 7-9 2015</w:t>
      </w:r>
    </w:p>
    <w:p w:rsidR="00CF1568" w:rsidRDefault="00CF1568">
      <w:pPr>
        <w:pStyle w:val="BodyText"/>
        <w:spacing w:before="24"/>
        <w:ind w:left="2320"/>
      </w:pPr>
      <w:r>
        <w:t>Monte Carlo, Monaco Presentation</w:t>
      </w:r>
    </w:p>
    <w:p w:rsidR="00CF1568" w:rsidRDefault="00CF1568">
      <w:pPr>
        <w:pStyle w:val="BodyText"/>
        <w:spacing w:before="24"/>
        <w:ind w:left="2320"/>
      </w:pPr>
      <w:r>
        <w:t xml:space="preserve">Mitral valve Implantation via Trans-apical Approach </w:t>
      </w:r>
    </w:p>
    <w:p w:rsidR="00CF1568" w:rsidRDefault="00CF1568">
      <w:pPr>
        <w:pStyle w:val="BodyText"/>
        <w:spacing w:before="24"/>
        <w:ind w:left="2320"/>
      </w:pPr>
    </w:p>
    <w:p w:rsidR="00CF1568" w:rsidRDefault="00CF1568">
      <w:pPr>
        <w:pStyle w:val="BodyText"/>
        <w:spacing w:before="24"/>
        <w:ind w:left="2320"/>
      </w:pPr>
      <w:r>
        <w:t>TVT Meeting Chicago 2015-2016</w:t>
      </w:r>
    </w:p>
    <w:p w:rsidR="00CF1568" w:rsidRDefault="00CF1568">
      <w:pPr>
        <w:pStyle w:val="BodyText"/>
        <w:spacing w:before="24"/>
        <w:ind w:left="2320"/>
      </w:pPr>
      <w:r>
        <w:t>TMVR BOX Presentation</w:t>
      </w:r>
    </w:p>
    <w:p w:rsidR="00CF1568" w:rsidRDefault="00CF1568">
      <w:pPr>
        <w:pStyle w:val="BodyText"/>
        <w:spacing w:before="24"/>
        <w:ind w:left="2320"/>
      </w:pPr>
    </w:p>
    <w:p w:rsidR="00CF1568" w:rsidRDefault="00CF1568">
      <w:pPr>
        <w:pStyle w:val="BodyText"/>
        <w:spacing w:before="24"/>
        <w:ind w:left="2320"/>
      </w:pPr>
      <w:r w:rsidRPr="00CF1568">
        <w:t>Houston Aortic Symposium</w:t>
      </w:r>
      <w:r>
        <w:t xml:space="preserve"> Feb. 23, 24&amp; 25 2017</w:t>
      </w:r>
    </w:p>
    <w:p w:rsidR="00CF1568" w:rsidRDefault="00CF1568">
      <w:pPr>
        <w:pStyle w:val="BodyText"/>
        <w:spacing w:before="24"/>
        <w:ind w:left="2320"/>
      </w:pPr>
      <w:r>
        <w:t xml:space="preserve">Frontiers in Cardiovascular Disease </w:t>
      </w:r>
    </w:p>
    <w:p w:rsidR="00CF1568" w:rsidRDefault="00CF1568">
      <w:pPr>
        <w:pStyle w:val="BodyText"/>
        <w:spacing w:before="24"/>
        <w:ind w:left="2320"/>
      </w:pPr>
      <w:r>
        <w:t>Presentation</w:t>
      </w:r>
    </w:p>
    <w:p w:rsidR="00CF1568" w:rsidRDefault="00CF1568">
      <w:pPr>
        <w:pStyle w:val="BodyText"/>
        <w:spacing w:before="24"/>
        <w:ind w:left="2320"/>
      </w:pPr>
    </w:p>
    <w:p w:rsidR="00CF1568" w:rsidRDefault="00CF1568">
      <w:pPr>
        <w:pStyle w:val="BodyText"/>
        <w:spacing w:before="24"/>
        <w:ind w:left="2320"/>
      </w:pPr>
    </w:p>
    <w:p w:rsidR="00CF1568" w:rsidRDefault="00CF1568">
      <w:pPr>
        <w:pStyle w:val="BodyText"/>
        <w:spacing w:before="24"/>
        <w:ind w:left="2320"/>
      </w:pPr>
    </w:p>
    <w:p w:rsidR="00EB03FC" w:rsidRDefault="00EB03FC">
      <w:pPr>
        <w:rPr>
          <w:sz w:val="20"/>
        </w:rPr>
      </w:pPr>
    </w:p>
    <w:p w:rsidR="00CF1568" w:rsidRDefault="00CF1568">
      <w:pPr>
        <w:rPr>
          <w:sz w:val="20"/>
        </w:rPr>
      </w:pPr>
    </w:p>
    <w:p w:rsidR="00CF1568" w:rsidRDefault="00CF1568">
      <w:pPr>
        <w:rPr>
          <w:sz w:val="20"/>
        </w:rPr>
      </w:pPr>
    </w:p>
    <w:p w:rsidR="00CF1568" w:rsidRDefault="00CF1568">
      <w:pPr>
        <w:rPr>
          <w:sz w:val="20"/>
        </w:rPr>
      </w:pPr>
    </w:p>
    <w:p w:rsidR="00F36E6A" w:rsidRDefault="00F36E6A">
      <w:pPr>
        <w:rPr>
          <w:sz w:val="20"/>
        </w:rPr>
      </w:pPr>
    </w:p>
    <w:p w:rsidR="00F36E6A" w:rsidRDefault="00F36E6A">
      <w:pPr>
        <w:rPr>
          <w:sz w:val="20"/>
        </w:rPr>
        <w:sectPr w:rsidR="00F36E6A">
          <w:pgSz w:w="12240" w:h="15840"/>
          <w:pgMar w:top="1260" w:right="620" w:bottom="280" w:left="560" w:header="720" w:footer="720" w:gutter="0"/>
          <w:cols w:space="720"/>
        </w:sectPr>
      </w:pPr>
    </w:p>
    <w:p w:rsidR="00EB03FC" w:rsidRPr="00CF1568" w:rsidRDefault="00CF1568" w:rsidP="00CF1568">
      <w:pPr>
        <w:pStyle w:val="BodyText"/>
        <w:spacing w:before="90" w:line="261" w:lineRule="auto"/>
        <w:ind w:left="160" w:right="-20"/>
      </w:pPr>
      <w:r>
        <w:rPr>
          <w:u w:val="single"/>
        </w:rPr>
        <w:t xml:space="preserve">Clinical Practice </w:t>
      </w:r>
      <w:r w:rsidR="003E5D2D">
        <w:rPr>
          <w:u w:val="single"/>
        </w:rPr>
        <w:t>Special Focus:</w:t>
      </w:r>
      <w:r w:rsidR="003E5D2D">
        <w:br w:type="column"/>
      </w:r>
    </w:p>
    <w:p w:rsidR="00EB03FC" w:rsidRDefault="00EB03FC">
      <w:pPr>
        <w:pStyle w:val="BodyText"/>
        <w:rPr>
          <w:sz w:val="34"/>
        </w:rPr>
      </w:pPr>
    </w:p>
    <w:p w:rsidR="00EB03FC" w:rsidRDefault="003E5D2D">
      <w:pPr>
        <w:spacing w:line="261" w:lineRule="auto"/>
        <w:ind w:left="220"/>
        <w:rPr>
          <w:i/>
          <w:sz w:val="24"/>
        </w:rPr>
      </w:pPr>
      <w:r>
        <w:rPr>
          <w:i/>
          <w:color w:val="808080"/>
          <w:sz w:val="24"/>
        </w:rPr>
        <w:t xml:space="preserve">I have been in private practice since 1995 performing 150 to 200 major cardiac &amp; </w:t>
      </w:r>
      <w:proofErr w:type="spellStart"/>
      <w:r>
        <w:rPr>
          <w:i/>
          <w:color w:val="808080"/>
          <w:sz w:val="24"/>
        </w:rPr>
        <w:t>thoraci</w:t>
      </w:r>
      <w:proofErr w:type="spellEnd"/>
      <w:r>
        <w:rPr>
          <w:i/>
          <w:color w:val="808080"/>
          <w:sz w:val="24"/>
        </w:rPr>
        <w:t xml:space="preserve"> surgeries every year.</w:t>
      </w:r>
    </w:p>
    <w:p w:rsidR="00EB03FC" w:rsidRDefault="003E5D2D">
      <w:pPr>
        <w:spacing w:line="261" w:lineRule="auto"/>
        <w:ind w:left="220" w:hanging="5"/>
        <w:rPr>
          <w:i/>
          <w:sz w:val="24"/>
        </w:rPr>
      </w:pPr>
      <w:r>
        <w:rPr>
          <w:i/>
          <w:color w:val="808080"/>
          <w:sz w:val="24"/>
        </w:rPr>
        <w:t xml:space="preserve">A large number of these cases are </w:t>
      </w:r>
      <w:r>
        <w:rPr>
          <w:i/>
          <w:sz w:val="24"/>
          <w:u w:val="single"/>
        </w:rPr>
        <w:t>Coronary Artery Bypass</w:t>
      </w:r>
      <w:r>
        <w:rPr>
          <w:i/>
          <w:color w:val="808080"/>
          <w:sz w:val="24"/>
        </w:rPr>
        <w:t xml:space="preserve">. Over 90% of these cases are performed using </w:t>
      </w:r>
      <w:r>
        <w:rPr>
          <w:i/>
          <w:sz w:val="24"/>
          <w:u w:val="single"/>
        </w:rPr>
        <w:t>Off-Pump technique</w:t>
      </w:r>
      <w:r>
        <w:rPr>
          <w:i/>
          <w:color w:val="808080"/>
          <w:sz w:val="24"/>
        </w:rPr>
        <w:t>.</w:t>
      </w:r>
    </w:p>
    <w:p w:rsidR="00EB03FC" w:rsidRDefault="003E5D2D">
      <w:pPr>
        <w:spacing w:line="261" w:lineRule="auto"/>
        <w:ind w:left="219"/>
        <w:rPr>
          <w:i/>
          <w:sz w:val="24"/>
        </w:rPr>
      </w:pPr>
      <w:r>
        <w:rPr>
          <w:i/>
          <w:color w:val="808080"/>
          <w:sz w:val="24"/>
        </w:rPr>
        <w:t>Having a particular int</w:t>
      </w:r>
      <w:r>
        <w:rPr>
          <w:i/>
          <w:color w:val="808080"/>
          <w:sz w:val="24"/>
        </w:rPr>
        <w:t xml:space="preserve">erest in Aortic surgery. I routinely perform </w:t>
      </w:r>
      <w:r>
        <w:rPr>
          <w:i/>
          <w:sz w:val="24"/>
          <w:u w:val="single"/>
        </w:rPr>
        <w:t>Aortic Valve</w:t>
      </w:r>
      <w:r>
        <w:rPr>
          <w:i/>
          <w:sz w:val="24"/>
        </w:rPr>
        <w:t xml:space="preserve"> </w:t>
      </w:r>
      <w:proofErr w:type="spellStart"/>
      <w:r>
        <w:rPr>
          <w:i/>
          <w:sz w:val="24"/>
          <w:u w:val="single"/>
        </w:rPr>
        <w:t>Repalcement</w:t>
      </w:r>
      <w:proofErr w:type="spellEnd"/>
      <w:r>
        <w:rPr>
          <w:i/>
          <w:sz w:val="24"/>
          <w:u w:val="single"/>
        </w:rPr>
        <w:t xml:space="preserve"> and Aortic Root Reconstruction</w:t>
      </w:r>
      <w:r>
        <w:rPr>
          <w:i/>
          <w:sz w:val="24"/>
        </w:rPr>
        <w:t xml:space="preserve"> </w:t>
      </w:r>
      <w:r>
        <w:rPr>
          <w:i/>
          <w:color w:val="808080"/>
          <w:sz w:val="24"/>
        </w:rPr>
        <w:t xml:space="preserve">using both standard and </w:t>
      </w:r>
      <w:r>
        <w:rPr>
          <w:i/>
          <w:sz w:val="24"/>
          <w:u w:val="single"/>
        </w:rPr>
        <w:t>valve sparing</w:t>
      </w:r>
      <w:r>
        <w:rPr>
          <w:i/>
          <w:sz w:val="24"/>
        </w:rPr>
        <w:t xml:space="preserve"> </w:t>
      </w:r>
      <w:r>
        <w:rPr>
          <w:i/>
          <w:color w:val="808080"/>
          <w:sz w:val="24"/>
        </w:rPr>
        <w:t>Technique.</w:t>
      </w:r>
    </w:p>
    <w:p w:rsidR="00EB03FC" w:rsidRDefault="0091543E">
      <w:pPr>
        <w:spacing w:line="261" w:lineRule="auto"/>
        <w:ind w:left="219" w:right="735"/>
        <w:rPr>
          <w:i/>
          <w:sz w:val="24"/>
        </w:rPr>
      </w:pPr>
      <w:r>
        <w:rPr>
          <w:noProof/>
        </w:rPr>
        <mc:AlternateContent>
          <mc:Choice Requires="wpg">
            <w:drawing>
              <wp:anchor distT="0" distB="0" distL="114300" distR="114300" simplePos="0" relativeHeight="503306720" behindDoc="1" locked="0" layoutInCell="1" allowOverlap="1">
                <wp:simplePos x="0" y="0"/>
                <wp:positionH relativeFrom="page">
                  <wp:posOffset>2463800</wp:posOffset>
                </wp:positionH>
                <wp:positionV relativeFrom="paragraph">
                  <wp:posOffset>349250</wp:posOffset>
                </wp:positionV>
                <wp:extent cx="377190" cy="14605"/>
                <wp:effectExtent l="6350" t="7620" r="6985" b="63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 cy="14605"/>
                          <a:chOff x="3880" y="550"/>
                          <a:chExt cx="594" cy="23"/>
                        </a:xfrm>
                      </wpg:grpSpPr>
                      <wps:wsp>
                        <wps:cNvPr id="3" name="Line 5"/>
                        <wps:cNvCnPr>
                          <a:cxnSpLocks noChangeShapeType="1"/>
                        </wps:cNvCnPr>
                        <wps:spPr bwMode="auto">
                          <a:xfrm>
                            <a:off x="3880" y="556"/>
                            <a:ext cx="60" cy="0"/>
                          </a:xfrm>
                          <a:prstGeom prst="line">
                            <a:avLst/>
                          </a:prstGeom>
                          <a:noFill/>
                          <a:ln w="7441">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940" y="562"/>
                            <a:ext cx="533" cy="0"/>
                          </a:xfrm>
                          <a:prstGeom prst="line">
                            <a:avLst/>
                          </a:prstGeom>
                          <a:noFill/>
                          <a:ln w="145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6A622" id="Group 3" o:spid="_x0000_s1026" style="position:absolute;margin-left:194pt;margin-top:27.5pt;width:29.7pt;height:1.15pt;z-index:-9760;mso-position-horizontal-relative:page" coordorigin="3880,550" coordsize="5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">
                <v:line id="Line 5" o:spid="_x0000_s1027" style="position:absolute;visibility:visible;mso-wrap-style:square" from="3880,556" to="394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0clMMAAADaAAAADwAAAGRycy9kb3ducmV2LnhtbESPT2vCQBTE7wW/w/IKvTWbNiCSZhUR&#10;LOlB8B/Y4yP7TILZtyG7TVI/vSsIHoeZ+Q2TLUbTiJ46V1tW8BHFIIgLq2suFRwP6/cZCOeRNTaW&#10;ScE/OVjMJy8ZptoOvKN+70sRIOxSVFB536ZSuqIigy6yLXHwzrYz6IPsSqk7HALcNPIzjqfSYM1h&#10;ocKWVhUVl/2fUdCvtj9yutyg/a2/r4nPT8UsYaXeXsflFwhPo3+GH+1cK0jgfiXc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dHJTDAAAA2gAAAA8AAAAAAAAAAAAA&#10;AAAAoQIAAGRycy9kb3ducmV2LnhtbFBLBQYAAAAABAAEAPkAAACRAwAAAAA=&#10;" strokecolor="gray" strokeweight=".20669mm"/>
                <v:line id="Line 4" o:spid="_x0000_s1028" style="position:absolute;visibility:visible;mso-wrap-style:square" from="3940,562" to="447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JsQAAADaAAAADwAAAGRycy9kb3ducmV2LnhtbESPQWsCMRSE74X+h/AKvWm2UovdGkWk&#10;FUVE6pbi8bF5bhY3L0sSdf33piD0OMzMN8x42tlGnMmH2rGCl34Ggrh0uuZKwU/x1RuBCBFZY+OY&#10;FFwpwHTy+DDGXLsLf9N5FyuRIBxyVGBibHMpQ2nIYui7ljh5B+ctxiR9JbXHS4LbRg6y7E1arDkt&#10;GGxpbqg87k5WwedsPizezaE4rRcbv9j+7leh2Cv1/NTNPkBE6uJ/+N5eagWv8Hcl3QA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wAmxAAAANoAAAAPAAAAAAAAAAAA&#10;AAAAAKECAABkcnMvZG93bnJldi54bWxQSwUGAAAAAAQABAD5AAAAkgMAAAAA&#10;" strokeweight=".40308mm"/>
                <w10:wrap anchorx="page"/>
              </v:group>
            </w:pict>
          </mc:Fallback>
        </mc:AlternateContent>
      </w:r>
      <w:r w:rsidR="003E5D2D">
        <w:rPr>
          <w:i/>
          <w:color w:val="808080"/>
          <w:sz w:val="24"/>
        </w:rPr>
        <w:t xml:space="preserve">I use state of the art Technique for repair </w:t>
      </w:r>
      <w:r w:rsidR="003E5D2D">
        <w:rPr>
          <w:i/>
          <w:color w:val="808080"/>
          <w:sz w:val="24"/>
          <w:u w:val="single" w:color="808080"/>
        </w:rPr>
        <w:t>of</w:t>
      </w:r>
      <w:r w:rsidR="003E5D2D">
        <w:rPr>
          <w:i/>
          <w:sz w:val="24"/>
        </w:rPr>
        <w:t xml:space="preserve"> </w:t>
      </w:r>
      <w:r w:rsidR="003E5D2D">
        <w:rPr>
          <w:i/>
          <w:sz w:val="24"/>
          <w:u w:val="single"/>
        </w:rPr>
        <w:t>Aneurysmal Disease of the Aorta</w:t>
      </w:r>
      <w:r w:rsidR="003E5D2D">
        <w:rPr>
          <w:i/>
          <w:color w:val="808080"/>
          <w:sz w:val="24"/>
        </w:rPr>
        <w:t xml:space="preserve">. Using both </w:t>
      </w:r>
      <w:r w:rsidR="003E5D2D">
        <w:rPr>
          <w:b/>
          <w:i/>
          <w:sz w:val="24"/>
        </w:rPr>
        <w:t xml:space="preserve">Open </w:t>
      </w:r>
      <w:r w:rsidR="003E5D2D">
        <w:rPr>
          <w:i/>
          <w:color w:val="808080"/>
          <w:sz w:val="24"/>
        </w:rPr>
        <w:t>and</w:t>
      </w:r>
      <w:r w:rsidR="003E5D2D">
        <w:rPr>
          <w:i/>
          <w:sz w:val="24"/>
        </w:rPr>
        <w:t xml:space="preserve"> </w:t>
      </w:r>
      <w:r w:rsidR="003E5D2D">
        <w:rPr>
          <w:i/>
          <w:sz w:val="24"/>
          <w:u w:val="single"/>
        </w:rPr>
        <w:t>End</w:t>
      </w:r>
      <w:r w:rsidR="003E5D2D">
        <w:rPr>
          <w:i/>
          <w:sz w:val="24"/>
          <w:u w:val="single"/>
        </w:rPr>
        <w:t>ovascular techniques</w:t>
      </w:r>
      <w:r w:rsidR="003E5D2D">
        <w:rPr>
          <w:i/>
          <w:color w:val="808080"/>
          <w:sz w:val="24"/>
        </w:rPr>
        <w:t>.</w:t>
      </w:r>
    </w:p>
    <w:p w:rsidR="00EB03FC" w:rsidRDefault="003E5D2D">
      <w:pPr>
        <w:spacing w:line="261" w:lineRule="auto"/>
        <w:ind w:left="160" w:right="88"/>
        <w:rPr>
          <w:i/>
          <w:sz w:val="24"/>
        </w:rPr>
      </w:pPr>
      <w:r>
        <w:rPr>
          <w:i/>
          <w:color w:val="808080"/>
          <w:sz w:val="24"/>
        </w:rPr>
        <w:t>I routinely perform</w:t>
      </w:r>
      <w:r>
        <w:rPr>
          <w:i/>
          <w:sz w:val="24"/>
        </w:rPr>
        <w:t xml:space="preserve"> </w:t>
      </w:r>
      <w:r>
        <w:rPr>
          <w:i/>
          <w:sz w:val="24"/>
          <w:u w:val="single"/>
        </w:rPr>
        <w:t>Mitral Valve Repair and Replacement</w:t>
      </w:r>
      <w:r>
        <w:rPr>
          <w:i/>
          <w:color w:val="808080"/>
          <w:sz w:val="24"/>
        </w:rPr>
        <w:t>, this is very relevant as the heart failure is a growing problem, and an overwhelming population of patients that suffer with Mitral Regurgitation.</w:t>
      </w:r>
    </w:p>
    <w:p w:rsidR="00EB03FC" w:rsidRDefault="003E5D2D">
      <w:pPr>
        <w:spacing w:line="274" w:lineRule="exact"/>
        <w:ind w:left="160"/>
        <w:rPr>
          <w:i/>
          <w:sz w:val="24"/>
        </w:rPr>
      </w:pPr>
      <w:r>
        <w:rPr>
          <w:i/>
          <w:color w:val="808080"/>
          <w:sz w:val="24"/>
        </w:rPr>
        <w:t>Quality of patient care is mos</w:t>
      </w:r>
      <w:r>
        <w:rPr>
          <w:i/>
          <w:color w:val="808080"/>
          <w:sz w:val="24"/>
        </w:rPr>
        <w:t>t important to me, and is reflected in the low Mortality</w:t>
      </w:r>
    </w:p>
    <w:p w:rsidR="00EB03FC" w:rsidRDefault="00EB03FC">
      <w:pPr>
        <w:spacing w:line="274" w:lineRule="exact"/>
        <w:rPr>
          <w:sz w:val="24"/>
        </w:rPr>
        <w:sectPr w:rsidR="00EB03FC">
          <w:type w:val="continuous"/>
          <w:pgSz w:w="12240" w:h="15840"/>
          <w:pgMar w:top="660" w:right="620" w:bottom="280" w:left="560" w:header="720" w:footer="720" w:gutter="0"/>
          <w:cols w:num="2" w:space="720" w:equalWidth="0">
            <w:col w:w="2000" w:space="40"/>
            <w:col w:w="9020"/>
          </w:cols>
        </w:sectPr>
      </w:pPr>
    </w:p>
    <w:p w:rsidR="00EB03FC" w:rsidRDefault="003E5D2D">
      <w:pPr>
        <w:spacing w:before="74"/>
        <w:ind w:left="2195"/>
        <w:rPr>
          <w:i/>
          <w:sz w:val="24"/>
        </w:rPr>
      </w:pPr>
      <w:r>
        <w:rPr>
          <w:i/>
          <w:color w:val="808080"/>
          <w:sz w:val="24"/>
        </w:rPr>
        <w:lastRenderedPageBreak/>
        <w:t>And MACE rate maintained in my practice, following the STS database standard.</w:t>
      </w:r>
    </w:p>
    <w:p w:rsidR="00EB03FC" w:rsidRDefault="00EB03FC">
      <w:pPr>
        <w:pStyle w:val="BodyText"/>
        <w:spacing w:before="1"/>
        <w:rPr>
          <w:i/>
          <w:sz w:val="28"/>
        </w:rPr>
      </w:pPr>
    </w:p>
    <w:p w:rsidR="00EB03FC" w:rsidRDefault="003E5D2D">
      <w:pPr>
        <w:spacing w:before="1" w:line="261" w:lineRule="auto"/>
        <w:ind w:left="2200" w:right="155"/>
        <w:rPr>
          <w:i/>
          <w:sz w:val="24"/>
        </w:rPr>
      </w:pPr>
      <w:r>
        <w:rPr>
          <w:i/>
          <w:color w:val="808080"/>
          <w:sz w:val="24"/>
        </w:rPr>
        <w:t xml:space="preserve">I am very familiar in the latest development in percutaneous </w:t>
      </w:r>
      <w:proofErr w:type="spellStart"/>
      <w:r>
        <w:rPr>
          <w:i/>
          <w:color w:val="808080"/>
          <w:sz w:val="24"/>
        </w:rPr>
        <w:t>heartvalve</w:t>
      </w:r>
      <w:proofErr w:type="spellEnd"/>
      <w:r>
        <w:rPr>
          <w:i/>
          <w:color w:val="808080"/>
          <w:sz w:val="24"/>
        </w:rPr>
        <w:t xml:space="preserve"> implantation.</w:t>
      </w:r>
      <w:r>
        <w:rPr>
          <w:i/>
          <w:color w:val="E36B0A"/>
          <w:sz w:val="24"/>
        </w:rPr>
        <w:t xml:space="preserve"> Invented </w:t>
      </w:r>
      <w:r>
        <w:rPr>
          <w:i/>
          <w:color w:val="808080"/>
          <w:sz w:val="24"/>
        </w:rPr>
        <w:t>&amp;</w:t>
      </w:r>
      <w:r>
        <w:rPr>
          <w:i/>
          <w:color w:val="808080"/>
          <w:sz w:val="24"/>
        </w:rPr>
        <w:t xml:space="preserve"> </w:t>
      </w:r>
      <w:proofErr w:type="gramStart"/>
      <w:r>
        <w:rPr>
          <w:i/>
          <w:color w:val="808080"/>
          <w:sz w:val="24"/>
        </w:rPr>
        <w:t>Developing</w:t>
      </w:r>
      <w:proofErr w:type="gramEnd"/>
      <w:r>
        <w:rPr>
          <w:i/>
          <w:color w:val="808080"/>
          <w:sz w:val="24"/>
        </w:rPr>
        <w:t xml:space="preserve"> a heart valve for</w:t>
      </w:r>
      <w:r>
        <w:rPr>
          <w:i/>
          <w:sz w:val="24"/>
        </w:rPr>
        <w:t xml:space="preserve"> </w:t>
      </w:r>
      <w:r>
        <w:rPr>
          <w:i/>
          <w:sz w:val="24"/>
          <w:u w:val="single"/>
        </w:rPr>
        <w:t>Implantation in the Mitral Valve Percutaneously</w:t>
      </w:r>
      <w:r>
        <w:rPr>
          <w:i/>
          <w:sz w:val="24"/>
        </w:rPr>
        <w:t>.</w:t>
      </w:r>
    </w:p>
    <w:p w:rsidR="00EB03FC" w:rsidRDefault="00EB03FC">
      <w:pPr>
        <w:pStyle w:val="BodyText"/>
        <w:spacing w:before="1"/>
        <w:rPr>
          <w:i/>
          <w:sz w:val="18"/>
        </w:rPr>
      </w:pPr>
    </w:p>
    <w:p w:rsidR="00EB03FC" w:rsidRDefault="003E5D2D">
      <w:pPr>
        <w:spacing w:before="90" w:line="261" w:lineRule="auto"/>
        <w:ind w:left="2080" w:right="1117"/>
        <w:jc w:val="both"/>
        <w:rPr>
          <w:i/>
          <w:sz w:val="24"/>
        </w:rPr>
      </w:pPr>
      <w:r>
        <w:rPr>
          <w:i/>
          <w:color w:val="808080"/>
          <w:sz w:val="24"/>
        </w:rPr>
        <w:t xml:space="preserve">My other interests </w:t>
      </w:r>
      <w:r>
        <w:rPr>
          <w:i/>
          <w:color w:val="808080"/>
          <w:spacing w:val="-3"/>
          <w:sz w:val="24"/>
        </w:rPr>
        <w:t xml:space="preserve">are </w:t>
      </w:r>
      <w:r>
        <w:rPr>
          <w:i/>
          <w:color w:val="808080"/>
          <w:sz w:val="24"/>
        </w:rPr>
        <w:t xml:space="preserve">surgeries for heart failure, I have very keen enthusiasm for </w:t>
      </w:r>
      <w:r>
        <w:rPr>
          <w:i/>
          <w:sz w:val="24"/>
          <w:u w:val="single"/>
        </w:rPr>
        <w:t xml:space="preserve">Left </w:t>
      </w:r>
      <w:r>
        <w:rPr>
          <w:i/>
          <w:spacing w:val="-3"/>
          <w:sz w:val="24"/>
          <w:u w:val="single"/>
        </w:rPr>
        <w:t xml:space="preserve">Ventricular </w:t>
      </w:r>
      <w:r>
        <w:rPr>
          <w:i/>
          <w:sz w:val="24"/>
          <w:u w:val="single"/>
        </w:rPr>
        <w:t>Assist Devices</w:t>
      </w:r>
      <w:r>
        <w:rPr>
          <w:i/>
          <w:color w:val="808080"/>
          <w:sz w:val="24"/>
        </w:rPr>
        <w:t>. I am familiar with all approved devices. And</w:t>
      </w:r>
      <w:r>
        <w:rPr>
          <w:i/>
          <w:color w:val="808080"/>
          <w:spacing w:val="-42"/>
          <w:sz w:val="24"/>
        </w:rPr>
        <w:t xml:space="preserve"> </w:t>
      </w:r>
      <w:r>
        <w:rPr>
          <w:i/>
          <w:color w:val="808080"/>
          <w:sz w:val="24"/>
        </w:rPr>
        <w:t>have Implanted</w:t>
      </w:r>
      <w:r>
        <w:rPr>
          <w:i/>
          <w:color w:val="808080"/>
          <w:sz w:val="24"/>
        </w:rPr>
        <w:t xml:space="preserve"> ABIOMED AB 5000 in several</w:t>
      </w:r>
      <w:r>
        <w:rPr>
          <w:i/>
          <w:color w:val="808080"/>
          <w:spacing w:val="-14"/>
          <w:sz w:val="24"/>
        </w:rPr>
        <w:t xml:space="preserve"> </w:t>
      </w:r>
      <w:r>
        <w:rPr>
          <w:i/>
          <w:color w:val="808080"/>
          <w:sz w:val="24"/>
        </w:rPr>
        <w:t>patients.</w:t>
      </w:r>
    </w:p>
    <w:p w:rsidR="00EB03FC" w:rsidRDefault="00EB03FC">
      <w:pPr>
        <w:pStyle w:val="BodyText"/>
        <w:spacing w:before="10"/>
        <w:rPr>
          <w:i/>
          <w:sz w:val="25"/>
        </w:rPr>
      </w:pPr>
    </w:p>
    <w:p w:rsidR="00EB03FC" w:rsidRDefault="003E5D2D">
      <w:pPr>
        <w:spacing w:line="261" w:lineRule="auto"/>
        <w:ind w:left="2020" w:right="155"/>
        <w:rPr>
          <w:i/>
          <w:sz w:val="24"/>
        </w:rPr>
      </w:pPr>
      <w:r>
        <w:rPr>
          <w:i/>
          <w:color w:val="808080"/>
          <w:sz w:val="24"/>
        </w:rPr>
        <w:t xml:space="preserve">Routinely perform thoracic surgery using MIS techniques </w:t>
      </w:r>
      <w:proofErr w:type="spellStart"/>
      <w:r>
        <w:rPr>
          <w:i/>
          <w:color w:val="808080"/>
          <w:sz w:val="24"/>
        </w:rPr>
        <w:t>eg</w:t>
      </w:r>
      <w:proofErr w:type="spellEnd"/>
      <w:r>
        <w:rPr>
          <w:i/>
          <w:color w:val="808080"/>
          <w:sz w:val="24"/>
        </w:rPr>
        <w:t xml:space="preserve">. </w:t>
      </w:r>
      <w:r>
        <w:rPr>
          <w:i/>
          <w:sz w:val="24"/>
          <w:u w:val="single"/>
        </w:rPr>
        <w:t>VATS lobectomy</w:t>
      </w:r>
      <w:r>
        <w:rPr>
          <w:i/>
          <w:color w:val="808080"/>
          <w:sz w:val="24"/>
        </w:rPr>
        <w:t xml:space="preserve">, and other </w:t>
      </w:r>
      <w:r>
        <w:rPr>
          <w:i/>
          <w:sz w:val="24"/>
          <w:u w:val="single"/>
        </w:rPr>
        <w:t>VATS procedures</w:t>
      </w:r>
      <w:r>
        <w:rPr>
          <w:i/>
          <w:color w:val="808080"/>
          <w:sz w:val="24"/>
          <w:u w:val="single" w:color="000000"/>
        </w:rPr>
        <w:t xml:space="preserve">. </w:t>
      </w:r>
      <w:r>
        <w:rPr>
          <w:i/>
          <w:color w:val="808080"/>
          <w:sz w:val="24"/>
        </w:rPr>
        <w:t xml:space="preserve">Lung cancer management and other thoracic </w:t>
      </w:r>
      <w:proofErr w:type="spellStart"/>
      <w:r>
        <w:rPr>
          <w:i/>
          <w:color w:val="808080"/>
          <w:sz w:val="24"/>
        </w:rPr>
        <w:t>diseas</w:t>
      </w:r>
      <w:proofErr w:type="spellEnd"/>
      <w:r>
        <w:rPr>
          <w:i/>
          <w:color w:val="808080"/>
          <w:sz w:val="24"/>
        </w:rPr>
        <w:t xml:space="preserve"> management is quite a Substantial part of my practice.</w:t>
      </w:r>
    </w:p>
    <w:p w:rsidR="00EB03FC" w:rsidRDefault="00EB03FC">
      <w:pPr>
        <w:pStyle w:val="BodyText"/>
        <w:spacing w:before="10"/>
        <w:rPr>
          <w:i/>
          <w:sz w:val="25"/>
        </w:rPr>
      </w:pPr>
    </w:p>
    <w:p w:rsidR="00EB03FC" w:rsidRDefault="0091543E">
      <w:pPr>
        <w:spacing w:line="261" w:lineRule="auto"/>
        <w:ind w:left="1960"/>
        <w:rPr>
          <w:i/>
          <w:sz w:val="24"/>
        </w:rPr>
      </w:pPr>
      <w:r>
        <w:rPr>
          <w:noProof/>
        </w:rPr>
        <mc:AlternateContent>
          <mc:Choice Requires="wps">
            <w:drawing>
              <wp:anchor distT="0" distB="0" distL="114300" distR="114300" simplePos="0" relativeHeight="503306744" behindDoc="1" locked="0" layoutInCell="1" allowOverlap="1">
                <wp:simplePos x="0" y="0"/>
                <wp:positionH relativeFrom="page">
                  <wp:posOffset>5695950</wp:posOffset>
                </wp:positionH>
                <wp:positionV relativeFrom="paragraph">
                  <wp:posOffset>353060</wp:posOffset>
                </wp:positionV>
                <wp:extent cx="38100" cy="0"/>
                <wp:effectExtent l="9525" t="5715"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441">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5D2D" id="Line 2" o:spid="_x0000_s1026" style="position:absolute;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5pt,27.8pt" to="45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" strokecolor="gray" strokeweight=".20669mm">
                <w10:wrap anchorx="page"/>
              </v:line>
            </w:pict>
          </mc:Fallback>
        </mc:AlternateContent>
      </w:r>
      <w:r w:rsidR="003E5D2D">
        <w:rPr>
          <w:i/>
          <w:color w:val="808080"/>
          <w:sz w:val="24"/>
        </w:rPr>
        <w:t xml:space="preserve">My practice also includes a wide variety of techniques related to rhythm management, like </w:t>
      </w:r>
      <w:r w:rsidR="003E5D2D">
        <w:rPr>
          <w:i/>
          <w:sz w:val="24"/>
          <w:u w:val="single"/>
        </w:rPr>
        <w:t>Pacemaker implantation</w:t>
      </w:r>
      <w:r w:rsidR="003E5D2D">
        <w:rPr>
          <w:i/>
          <w:sz w:val="24"/>
        </w:rPr>
        <w:t xml:space="preserve"> </w:t>
      </w:r>
      <w:r w:rsidR="003E5D2D">
        <w:rPr>
          <w:i/>
          <w:color w:val="808080"/>
          <w:sz w:val="24"/>
        </w:rPr>
        <w:t xml:space="preserve">and </w:t>
      </w:r>
      <w:r w:rsidR="003E5D2D">
        <w:rPr>
          <w:i/>
          <w:sz w:val="24"/>
          <w:u w:val="single"/>
        </w:rPr>
        <w:t>AICD insertion</w:t>
      </w:r>
      <w:r w:rsidR="003E5D2D">
        <w:rPr>
          <w:i/>
          <w:sz w:val="24"/>
        </w:rPr>
        <w:t xml:space="preserve"> </w:t>
      </w:r>
      <w:r w:rsidR="003E5D2D">
        <w:rPr>
          <w:i/>
          <w:color w:val="808080"/>
          <w:sz w:val="24"/>
        </w:rPr>
        <w:t xml:space="preserve">and </w:t>
      </w:r>
      <w:r w:rsidR="003E5D2D">
        <w:rPr>
          <w:i/>
          <w:sz w:val="24"/>
          <w:u w:val="single"/>
        </w:rPr>
        <w:t>MAZE procedure</w:t>
      </w:r>
      <w:r w:rsidR="003E5D2D">
        <w:rPr>
          <w:i/>
          <w:color w:val="808080"/>
          <w:sz w:val="24"/>
        </w:rPr>
        <w:t>.</w:t>
      </w:r>
    </w:p>
    <w:p w:rsidR="00EB03FC" w:rsidRDefault="00EB03FC">
      <w:pPr>
        <w:pStyle w:val="BodyText"/>
        <w:rPr>
          <w:i/>
          <w:sz w:val="20"/>
        </w:rPr>
      </w:pPr>
    </w:p>
    <w:p w:rsidR="00EB03FC" w:rsidRDefault="00EB03FC">
      <w:pPr>
        <w:pStyle w:val="BodyText"/>
        <w:rPr>
          <w:i/>
          <w:sz w:val="20"/>
        </w:rPr>
      </w:pPr>
    </w:p>
    <w:p w:rsidR="00EB03FC" w:rsidRDefault="00EB03FC">
      <w:pPr>
        <w:pStyle w:val="BodyText"/>
        <w:rPr>
          <w:i/>
          <w:sz w:val="20"/>
        </w:rPr>
      </w:pPr>
    </w:p>
    <w:p w:rsidR="00EB03FC" w:rsidRDefault="003E5D2D">
      <w:pPr>
        <w:pStyle w:val="BodyText"/>
        <w:spacing w:before="209" w:line="261" w:lineRule="auto"/>
        <w:ind w:left="160" w:right="9400"/>
      </w:pPr>
      <w:r>
        <w:rPr>
          <w:u w:val="single"/>
        </w:rPr>
        <w:t>Non Clinical &amp;</w:t>
      </w:r>
      <w:r>
        <w:t xml:space="preserve"> </w:t>
      </w:r>
      <w:r>
        <w:rPr>
          <w:u w:val="single"/>
        </w:rPr>
        <w:t>Entrepreneur</w:t>
      </w:r>
    </w:p>
    <w:p w:rsidR="00EB03FC" w:rsidRDefault="003E5D2D">
      <w:pPr>
        <w:pStyle w:val="BodyText"/>
        <w:tabs>
          <w:tab w:val="left" w:pos="2325"/>
          <w:tab w:val="left" w:pos="4792"/>
        </w:tabs>
        <w:spacing w:line="274" w:lineRule="exact"/>
        <w:ind w:left="160"/>
      </w:pPr>
      <w:proofErr w:type="gramStart"/>
      <w:r>
        <w:rPr>
          <w:u w:val="single"/>
        </w:rPr>
        <w:t>Experience</w:t>
      </w:r>
      <w:r>
        <w:rPr>
          <w:spacing w:val="-2"/>
        </w:rPr>
        <w:t xml:space="preserve"> </w:t>
      </w:r>
      <w:r>
        <w:t>:</w:t>
      </w:r>
      <w:proofErr w:type="gramEnd"/>
      <w:r>
        <w:tab/>
        <w:t>FOUNDER</w:t>
      </w:r>
      <w:r>
        <w:rPr>
          <w:spacing w:val="-1"/>
        </w:rPr>
        <w:t xml:space="preserve"> </w:t>
      </w:r>
      <w:r>
        <w:t>&amp;</w:t>
      </w:r>
      <w:r>
        <w:rPr>
          <w:spacing w:val="-2"/>
        </w:rPr>
        <w:t xml:space="preserve"> </w:t>
      </w:r>
      <w:r>
        <w:t>CEO;</w:t>
      </w:r>
      <w:r>
        <w:tab/>
        <w:t>1989</w:t>
      </w:r>
    </w:p>
    <w:p w:rsidR="00EB03FC" w:rsidRDefault="003E5D2D">
      <w:pPr>
        <w:pStyle w:val="BodyText"/>
        <w:spacing w:before="24" w:line="261" w:lineRule="auto"/>
        <w:ind w:left="2320" w:right="5088"/>
      </w:pPr>
      <w:r>
        <w:t>Berkshire Research and Development Pittsfield</w:t>
      </w:r>
    </w:p>
    <w:p w:rsidR="00EB03FC" w:rsidRDefault="003E5D2D">
      <w:pPr>
        <w:pStyle w:val="BodyText"/>
        <w:spacing w:line="274" w:lineRule="exact"/>
        <w:ind w:left="2260"/>
      </w:pPr>
      <w:r>
        <w:t>(</w:t>
      </w:r>
      <w:proofErr w:type="gramStart"/>
      <w:r>
        <w:t>product</w:t>
      </w:r>
      <w:proofErr w:type="gramEnd"/>
      <w:r>
        <w:t xml:space="preserve"> got acquired by Olympus corp.)</w:t>
      </w:r>
    </w:p>
    <w:p w:rsidR="00EB03FC" w:rsidRDefault="00EB03FC">
      <w:pPr>
        <w:pStyle w:val="BodyText"/>
        <w:rPr>
          <w:sz w:val="26"/>
        </w:rPr>
      </w:pPr>
    </w:p>
    <w:p w:rsidR="00EB03FC" w:rsidRDefault="00EB03FC">
      <w:pPr>
        <w:pStyle w:val="BodyText"/>
        <w:spacing w:before="2"/>
        <w:rPr>
          <w:sz w:val="28"/>
        </w:rPr>
      </w:pPr>
    </w:p>
    <w:p w:rsidR="00EB03FC" w:rsidRDefault="003E5D2D">
      <w:pPr>
        <w:pStyle w:val="BodyText"/>
        <w:spacing w:before="1"/>
        <w:ind w:left="2320"/>
      </w:pPr>
      <w:r>
        <w:t>FOUNDER, CHAIRMAN, CMO, CSO (current)</w:t>
      </w:r>
    </w:p>
    <w:p w:rsidR="00EB03FC" w:rsidRDefault="003E5D2D">
      <w:pPr>
        <w:pStyle w:val="BodyText"/>
        <w:spacing w:before="24" w:line="261" w:lineRule="auto"/>
        <w:ind w:left="2320" w:right="5940"/>
      </w:pPr>
      <w:proofErr w:type="spellStart"/>
      <w:r>
        <w:t>CardiAQ</w:t>
      </w:r>
      <w:proofErr w:type="spellEnd"/>
      <w:r>
        <w:t xml:space="preserve"> Valve Technology, Irvine</w:t>
      </w:r>
    </w:p>
    <w:p w:rsidR="00EB03FC" w:rsidRDefault="003E5D2D">
      <w:pPr>
        <w:pStyle w:val="BodyText"/>
        <w:spacing w:line="274" w:lineRule="exact"/>
        <w:ind w:left="2320"/>
      </w:pPr>
      <w:r>
        <w:t>CA 92620</w:t>
      </w:r>
    </w:p>
    <w:p w:rsidR="00EB03FC" w:rsidRDefault="00EB03FC">
      <w:pPr>
        <w:pStyle w:val="BodyText"/>
        <w:rPr>
          <w:sz w:val="26"/>
        </w:rPr>
      </w:pPr>
    </w:p>
    <w:p w:rsidR="00EB03FC" w:rsidRDefault="00EB03FC">
      <w:pPr>
        <w:pStyle w:val="BodyText"/>
        <w:rPr>
          <w:sz w:val="26"/>
        </w:rPr>
      </w:pPr>
    </w:p>
    <w:p w:rsidR="00EB03FC" w:rsidRDefault="00EB03FC">
      <w:pPr>
        <w:pStyle w:val="BodyText"/>
        <w:rPr>
          <w:sz w:val="26"/>
        </w:rPr>
      </w:pPr>
    </w:p>
    <w:p w:rsidR="00EB03FC" w:rsidRDefault="00EB03FC">
      <w:pPr>
        <w:pStyle w:val="BodyText"/>
        <w:rPr>
          <w:sz w:val="26"/>
        </w:rPr>
      </w:pPr>
    </w:p>
    <w:p w:rsidR="00EB03FC" w:rsidRDefault="00EB03FC">
      <w:pPr>
        <w:pStyle w:val="BodyText"/>
        <w:spacing w:before="6"/>
        <w:rPr>
          <w:sz w:val="28"/>
        </w:rPr>
      </w:pPr>
    </w:p>
    <w:p w:rsidR="00EB03FC" w:rsidRDefault="003E5D2D">
      <w:pPr>
        <w:pStyle w:val="BodyText"/>
        <w:tabs>
          <w:tab w:val="left" w:pos="2319"/>
        </w:tabs>
        <w:ind w:left="160"/>
      </w:pPr>
      <w:r>
        <w:rPr>
          <w:u w:val="single"/>
        </w:rPr>
        <w:t>Special</w:t>
      </w:r>
      <w:r>
        <w:rPr>
          <w:spacing w:val="-14"/>
          <w:u w:val="single"/>
        </w:rPr>
        <w:t xml:space="preserve"> </w:t>
      </w:r>
      <w:r>
        <w:rPr>
          <w:spacing w:val="-4"/>
          <w:u w:val="single"/>
        </w:rPr>
        <w:t>Awards:</w:t>
      </w:r>
      <w:r>
        <w:rPr>
          <w:spacing w:val="-4"/>
        </w:rPr>
        <w:tab/>
      </w:r>
      <w:r>
        <w:t xml:space="preserve">The Robert </w:t>
      </w:r>
      <w:r>
        <w:rPr>
          <w:spacing w:val="-3"/>
        </w:rPr>
        <w:t xml:space="preserve">Tracy </w:t>
      </w:r>
      <w:r>
        <w:rPr>
          <w:spacing w:val="-5"/>
        </w:rPr>
        <w:t xml:space="preserve">Award </w:t>
      </w:r>
      <w:r>
        <w:t>presented to Senior Surgical Resident</w:t>
      </w:r>
      <w:r>
        <w:rPr>
          <w:spacing w:val="-17"/>
        </w:rPr>
        <w:t xml:space="preserve"> </w:t>
      </w:r>
      <w:r>
        <w:t>for</w:t>
      </w:r>
    </w:p>
    <w:p w:rsidR="00EB03FC" w:rsidRDefault="003E5D2D">
      <w:pPr>
        <w:pStyle w:val="Heading1"/>
        <w:spacing w:before="24"/>
        <w:rPr>
          <w:b w:val="0"/>
        </w:rPr>
      </w:pPr>
      <w:r>
        <w:t>Excellence in Vascular Surgery</w:t>
      </w:r>
      <w:r>
        <w:rPr>
          <w:b w:val="0"/>
        </w:rPr>
        <w:t>, 6/89</w:t>
      </w:r>
    </w:p>
    <w:p w:rsidR="00EB03FC" w:rsidRDefault="00EB03FC">
      <w:pPr>
        <w:pStyle w:val="BodyText"/>
        <w:spacing w:before="2"/>
        <w:rPr>
          <w:sz w:val="28"/>
        </w:rPr>
      </w:pPr>
    </w:p>
    <w:p w:rsidR="00EB03FC" w:rsidRDefault="003E5D2D">
      <w:pPr>
        <w:pStyle w:val="BodyText"/>
        <w:ind w:left="2320"/>
      </w:pPr>
      <w:r>
        <w:t xml:space="preserve">The Ralph </w:t>
      </w:r>
      <w:proofErr w:type="spellStart"/>
      <w:r>
        <w:t>Zupanic</w:t>
      </w:r>
      <w:proofErr w:type="spellEnd"/>
      <w:r>
        <w:t xml:space="preserve"> Award presented to Senior Surgical Resident</w:t>
      </w:r>
    </w:p>
    <w:p w:rsidR="00EB03FC" w:rsidRDefault="003E5D2D">
      <w:pPr>
        <w:pStyle w:val="Heading1"/>
        <w:spacing w:before="24"/>
        <w:rPr>
          <w:b w:val="0"/>
        </w:rPr>
      </w:pPr>
      <w:r>
        <w:t>For Exceptional Performance</w:t>
      </w:r>
      <w:r>
        <w:rPr>
          <w:b w:val="0"/>
        </w:rPr>
        <w:t>, 6/90</w:t>
      </w:r>
    </w:p>
    <w:p w:rsidR="00EB03FC" w:rsidRDefault="00EB03FC">
      <w:pPr>
        <w:pStyle w:val="BodyText"/>
        <w:rPr>
          <w:sz w:val="26"/>
        </w:rPr>
      </w:pPr>
    </w:p>
    <w:p w:rsidR="00EB03FC" w:rsidRDefault="00EB03FC">
      <w:pPr>
        <w:pStyle w:val="BodyText"/>
        <w:spacing w:before="3"/>
        <w:rPr>
          <w:sz w:val="28"/>
        </w:rPr>
      </w:pPr>
    </w:p>
    <w:p w:rsidR="00EB03FC" w:rsidRDefault="003E5D2D">
      <w:pPr>
        <w:spacing w:line="261" w:lineRule="auto"/>
        <w:ind w:left="2320" w:right="1021"/>
        <w:rPr>
          <w:sz w:val="24"/>
        </w:rPr>
      </w:pPr>
      <w:r>
        <w:rPr>
          <w:b/>
          <w:sz w:val="24"/>
        </w:rPr>
        <w:t xml:space="preserve">“A New </w:t>
      </w:r>
      <w:proofErr w:type="spellStart"/>
      <w:r>
        <w:rPr>
          <w:b/>
          <w:sz w:val="24"/>
        </w:rPr>
        <w:t>Valvulotome</w:t>
      </w:r>
      <w:proofErr w:type="spellEnd"/>
      <w:r>
        <w:rPr>
          <w:b/>
          <w:sz w:val="24"/>
        </w:rPr>
        <w:t xml:space="preserve"> for In-Situ Vein Grafts”, </w:t>
      </w:r>
      <w:r>
        <w:rPr>
          <w:sz w:val="24"/>
        </w:rPr>
        <w:t xml:space="preserve">prize winning paper at the 5th International Vascular Symposium, New York, </w:t>
      </w:r>
      <w:r>
        <w:rPr>
          <w:sz w:val="24"/>
        </w:rPr>
        <w:t>NY 1991</w:t>
      </w:r>
    </w:p>
    <w:p w:rsidR="00EB03FC" w:rsidRDefault="00EB03FC">
      <w:pPr>
        <w:pStyle w:val="BodyText"/>
        <w:rPr>
          <w:sz w:val="26"/>
        </w:rPr>
      </w:pPr>
    </w:p>
    <w:p w:rsidR="00EB03FC" w:rsidRDefault="00EB03FC">
      <w:pPr>
        <w:pStyle w:val="BodyText"/>
        <w:rPr>
          <w:sz w:val="26"/>
        </w:rPr>
      </w:pPr>
    </w:p>
    <w:p w:rsidR="00EB03FC" w:rsidRDefault="003E5D2D">
      <w:pPr>
        <w:pStyle w:val="BodyText"/>
        <w:spacing w:line="261" w:lineRule="auto"/>
        <w:ind w:left="2320" w:right="2576"/>
      </w:pPr>
      <w:r>
        <w:rPr>
          <w:b/>
        </w:rPr>
        <w:t>U.S. PATENT</w:t>
      </w:r>
      <w:proofErr w:type="gramStart"/>
      <w:r>
        <w:rPr>
          <w:b/>
        </w:rPr>
        <w:t>,#</w:t>
      </w:r>
      <w:proofErr w:type="gramEnd"/>
      <w:r>
        <w:rPr>
          <w:b/>
        </w:rPr>
        <w:t>5,049,154</w:t>
      </w:r>
      <w:r>
        <w:t xml:space="preserve">, Awarded 9/17/91 for “Intraluminal </w:t>
      </w:r>
      <w:proofErr w:type="spellStart"/>
      <w:r>
        <w:t>Valvulotome</w:t>
      </w:r>
      <w:proofErr w:type="spellEnd"/>
      <w:r>
        <w:t xml:space="preserve"> for Endovascular Surgery”, manufactured by</w:t>
      </w:r>
    </w:p>
    <w:p w:rsidR="00EB03FC" w:rsidRDefault="00EB03FC">
      <w:pPr>
        <w:spacing w:line="261" w:lineRule="auto"/>
        <w:sectPr w:rsidR="00EB03FC">
          <w:pgSz w:w="12240" w:h="15840"/>
          <w:pgMar w:top="660" w:right="620" w:bottom="280" w:left="560" w:header="720" w:footer="720" w:gutter="0"/>
          <w:cols w:space="720"/>
        </w:sectPr>
      </w:pPr>
    </w:p>
    <w:p w:rsidR="00EB03FC" w:rsidRDefault="003E5D2D">
      <w:pPr>
        <w:pStyle w:val="BodyText"/>
        <w:spacing w:before="74"/>
        <w:ind w:left="2320"/>
      </w:pPr>
      <w:r>
        <w:lastRenderedPageBreak/>
        <w:t>Olympus Corporation.</w:t>
      </w:r>
    </w:p>
    <w:p w:rsidR="00EB03FC" w:rsidRDefault="00EB03FC">
      <w:pPr>
        <w:pStyle w:val="BodyText"/>
        <w:spacing w:before="1"/>
        <w:rPr>
          <w:sz w:val="28"/>
        </w:rPr>
      </w:pPr>
    </w:p>
    <w:p w:rsidR="00EB03FC" w:rsidRDefault="003E5D2D">
      <w:pPr>
        <w:pStyle w:val="BodyText"/>
        <w:spacing w:before="1" w:line="261" w:lineRule="auto"/>
        <w:ind w:left="2320" w:right="2576"/>
      </w:pPr>
      <w:r>
        <w:rPr>
          <w:b/>
        </w:rPr>
        <w:t>U.S. PATENT</w:t>
      </w:r>
      <w:proofErr w:type="gramStart"/>
      <w:r>
        <w:rPr>
          <w:b/>
        </w:rPr>
        <w:t>,#</w:t>
      </w:r>
      <w:proofErr w:type="gramEnd"/>
      <w:r>
        <w:rPr>
          <w:b/>
        </w:rPr>
        <w:t xml:space="preserve">5,282,826, </w:t>
      </w:r>
      <w:r>
        <w:t xml:space="preserve">Awarded 2/1/94 for “Adjustable Angle Dissector for </w:t>
      </w:r>
      <w:proofErr w:type="spellStart"/>
      <w:r>
        <w:t>Thorascopic</w:t>
      </w:r>
      <w:proofErr w:type="spellEnd"/>
      <w:r>
        <w:t xml:space="preserve"> and other forms of Minimally Invasive Surgery.”</w:t>
      </w:r>
    </w:p>
    <w:p w:rsidR="00EB03FC" w:rsidRDefault="00EB03FC">
      <w:pPr>
        <w:pStyle w:val="BodyText"/>
        <w:rPr>
          <w:sz w:val="26"/>
        </w:rPr>
      </w:pPr>
    </w:p>
    <w:p w:rsidR="00EB03FC" w:rsidRDefault="00EB03FC">
      <w:pPr>
        <w:pStyle w:val="BodyText"/>
        <w:rPr>
          <w:sz w:val="26"/>
        </w:rPr>
      </w:pPr>
    </w:p>
    <w:p w:rsidR="00EB03FC" w:rsidRDefault="00EB03FC">
      <w:pPr>
        <w:pStyle w:val="BodyText"/>
        <w:rPr>
          <w:sz w:val="26"/>
        </w:rPr>
      </w:pPr>
    </w:p>
    <w:p w:rsidR="00EB03FC" w:rsidRDefault="003E5D2D">
      <w:pPr>
        <w:pStyle w:val="BodyText"/>
        <w:spacing w:line="261" w:lineRule="auto"/>
        <w:ind w:left="2320" w:right="3987"/>
      </w:pPr>
      <w:r>
        <w:rPr>
          <w:b/>
        </w:rPr>
        <w:t>U.S. PATENT, #7</w:t>
      </w:r>
      <w:proofErr w:type="gramStart"/>
      <w:r>
        <w:rPr>
          <w:b/>
        </w:rPr>
        <w:t>,425,21</w:t>
      </w:r>
      <w:proofErr w:type="gramEnd"/>
      <w:r>
        <w:t>, Awarded 2008 for System and method for Endovascular Grafting of Bifurcated and Branched Vessels</w:t>
      </w:r>
    </w:p>
    <w:p w:rsidR="00EB03FC" w:rsidRDefault="00EB03FC">
      <w:pPr>
        <w:pStyle w:val="BodyText"/>
        <w:rPr>
          <w:sz w:val="26"/>
        </w:rPr>
      </w:pPr>
    </w:p>
    <w:p w:rsidR="00EB03FC" w:rsidRDefault="00EB03FC">
      <w:pPr>
        <w:pStyle w:val="BodyText"/>
        <w:rPr>
          <w:sz w:val="26"/>
        </w:rPr>
      </w:pPr>
    </w:p>
    <w:p w:rsidR="00EB03FC" w:rsidRDefault="003E5D2D">
      <w:pPr>
        <w:pStyle w:val="BodyText"/>
        <w:spacing w:line="261" w:lineRule="auto"/>
        <w:ind w:left="2255" w:right="4363" w:firstLine="4"/>
      </w:pPr>
      <w:r>
        <w:rPr>
          <w:b/>
        </w:rPr>
        <w:t>U.S. PATENT</w:t>
      </w:r>
      <w:r>
        <w:t>, 8092520</w:t>
      </w:r>
      <w:r>
        <w:t xml:space="preserve"> Awarded 2012 Vascular Prosthesis Connecting Stent.</w:t>
      </w:r>
    </w:p>
    <w:p w:rsidR="00EB03FC" w:rsidRDefault="00EB03FC">
      <w:pPr>
        <w:pStyle w:val="BodyText"/>
        <w:rPr>
          <w:sz w:val="26"/>
        </w:rPr>
      </w:pPr>
    </w:p>
    <w:p w:rsidR="00EB03FC" w:rsidRDefault="00EB03FC">
      <w:pPr>
        <w:pStyle w:val="BodyText"/>
        <w:rPr>
          <w:sz w:val="26"/>
        </w:rPr>
      </w:pPr>
    </w:p>
    <w:p w:rsidR="00EB03FC" w:rsidRDefault="003E5D2D">
      <w:pPr>
        <w:pStyle w:val="BodyText"/>
        <w:ind w:left="220"/>
      </w:pPr>
      <w:r>
        <w:rPr>
          <w:u w:val="single"/>
        </w:rPr>
        <w:t>Patents &amp;</w:t>
      </w:r>
    </w:p>
    <w:p w:rsidR="00EB03FC" w:rsidRDefault="003E5D2D">
      <w:pPr>
        <w:tabs>
          <w:tab w:val="left" w:pos="2153"/>
        </w:tabs>
        <w:spacing w:before="24" w:line="261" w:lineRule="auto"/>
        <w:ind w:left="2200" w:right="2491" w:hanging="2040"/>
        <w:rPr>
          <w:sz w:val="24"/>
        </w:rPr>
      </w:pPr>
      <w:r>
        <w:rPr>
          <w:sz w:val="24"/>
          <w:u w:val="single"/>
        </w:rPr>
        <w:t xml:space="preserve"> Publication</w:t>
      </w:r>
      <w:r>
        <w:rPr>
          <w:sz w:val="24"/>
        </w:rPr>
        <w:tab/>
      </w:r>
      <w:r>
        <w:rPr>
          <w:b/>
          <w:sz w:val="24"/>
        </w:rPr>
        <w:t xml:space="preserve">“Biochemical Characterization of a Cardiac-Derived Neutrophil Chemotactic Factor” </w:t>
      </w:r>
      <w:r>
        <w:rPr>
          <w:sz w:val="24"/>
        </w:rPr>
        <w:t>IRB approved clinical</w:t>
      </w:r>
      <w:r>
        <w:rPr>
          <w:spacing w:val="-28"/>
          <w:sz w:val="24"/>
        </w:rPr>
        <w:t xml:space="preserve"> </w:t>
      </w:r>
      <w:r>
        <w:rPr>
          <w:sz w:val="24"/>
        </w:rPr>
        <w:t>research Project</w:t>
      </w:r>
    </w:p>
    <w:p w:rsidR="00EB03FC" w:rsidRDefault="003E5D2D">
      <w:pPr>
        <w:pStyle w:val="BodyText"/>
        <w:spacing w:line="261" w:lineRule="auto"/>
        <w:ind w:left="2186" w:right="3484" w:firstLine="13"/>
      </w:pPr>
      <w:r>
        <w:t xml:space="preserve">St. Francis Hospital, Hartford, CT (2005- ongoing), Arshad </w:t>
      </w:r>
      <w:proofErr w:type="spellStart"/>
      <w:r>
        <w:t>Quadri</w:t>
      </w:r>
      <w:proofErr w:type="spellEnd"/>
      <w:r>
        <w:t xml:space="preserve">, M.D. and </w:t>
      </w:r>
      <w:proofErr w:type="spellStart"/>
      <w:r>
        <w:t>Salwa</w:t>
      </w:r>
      <w:proofErr w:type="spellEnd"/>
      <w:r>
        <w:t xml:space="preserve"> </w:t>
      </w:r>
      <w:proofErr w:type="spellStart"/>
      <w:r>
        <w:t>Elgebaly</w:t>
      </w:r>
      <w:proofErr w:type="spellEnd"/>
      <w:r>
        <w:t>, PhD</w:t>
      </w:r>
    </w:p>
    <w:p w:rsidR="00EB03FC" w:rsidRDefault="00EB03FC">
      <w:pPr>
        <w:pStyle w:val="BodyText"/>
        <w:spacing w:before="9"/>
        <w:rPr>
          <w:sz w:val="25"/>
        </w:rPr>
      </w:pPr>
    </w:p>
    <w:p w:rsidR="00EB03FC" w:rsidRDefault="003E5D2D">
      <w:pPr>
        <w:pStyle w:val="BodyText"/>
        <w:spacing w:line="261" w:lineRule="auto"/>
        <w:ind w:left="2320" w:right="3484"/>
      </w:pPr>
      <w:r>
        <w:t>Development of Branch Graft Technique/Mechanisms (Endo-Aortic graft)</w:t>
      </w:r>
    </w:p>
    <w:p w:rsidR="00EB03FC" w:rsidRDefault="003E5D2D">
      <w:pPr>
        <w:pStyle w:val="BodyText"/>
        <w:spacing w:line="274" w:lineRule="exact"/>
        <w:ind w:left="2320"/>
      </w:pPr>
      <w:proofErr w:type="gramStart"/>
      <w:r>
        <w:t>work</w:t>
      </w:r>
      <w:proofErr w:type="gramEnd"/>
      <w:r>
        <w:t xml:space="preserve"> in progress</w:t>
      </w:r>
    </w:p>
    <w:p w:rsidR="00EB03FC" w:rsidRDefault="00EB03FC">
      <w:pPr>
        <w:pStyle w:val="BodyText"/>
        <w:spacing w:before="2"/>
        <w:rPr>
          <w:sz w:val="28"/>
        </w:rPr>
      </w:pPr>
    </w:p>
    <w:p w:rsidR="00EB03FC" w:rsidRDefault="003E5D2D">
      <w:pPr>
        <w:pStyle w:val="BodyText"/>
        <w:spacing w:line="261" w:lineRule="auto"/>
        <w:ind w:left="2320" w:right="3987"/>
      </w:pPr>
      <w:r>
        <w:t>Trans Catheter – Mitral Valve Replacement (Work in Progress)</w:t>
      </w:r>
    </w:p>
    <w:p w:rsidR="00EB03FC" w:rsidRDefault="00EB03FC">
      <w:pPr>
        <w:pStyle w:val="BodyText"/>
        <w:spacing w:before="10"/>
        <w:rPr>
          <w:sz w:val="25"/>
        </w:rPr>
      </w:pPr>
    </w:p>
    <w:p w:rsidR="00EB03FC" w:rsidRDefault="003E5D2D">
      <w:pPr>
        <w:pStyle w:val="Heading1"/>
        <w:spacing w:before="1" w:line="261" w:lineRule="auto"/>
        <w:ind w:right="3484"/>
      </w:pPr>
      <w:r>
        <w:t>System and method for Endovascular grafting of Bifurcated and Branched Vessels</w:t>
      </w:r>
    </w:p>
    <w:p w:rsidR="00EB03FC" w:rsidRDefault="003E5D2D">
      <w:pPr>
        <w:pStyle w:val="BodyText"/>
        <w:spacing w:line="274" w:lineRule="exact"/>
        <w:ind w:left="2320"/>
      </w:pPr>
      <w:r>
        <w:t>U.S. PATENT #7</w:t>
      </w:r>
      <w:proofErr w:type="gramStart"/>
      <w:r>
        <w:t>,425,21</w:t>
      </w:r>
      <w:proofErr w:type="gramEnd"/>
    </w:p>
    <w:p w:rsidR="00EB03FC" w:rsidRDefault="00EB03FC">
      <w:pPr>
        <w:pStyle w:val="BodyText"/>
        <w:spacing w:before="2"/>
        <w:rPr>
          <w:sz w:val="28"/>
        </w:rPr>
      </w:pPr>
    </w:p>
    <w:p w:rsidR="00EB03FC" w:rsidRDefault="003E5D2D">
      <w:pPr>
        <w:pStyle w:val="Heading1"/>
      </w:pPr>
      <w:r>
        <w:t>Balloon – Expandable, Self-expanding, Vascular</w:t>
      </w:r>
    </w:p>
    <w:p w:rsidR="00EB03FC" w:rsidRDefault="003E5D2D">
      <w:pPr>
        <w:pStyle w:val="BodyText"/>
        <w:spacing w:before="24" w:line="261" w:lineRule="auto"/>
        <w:ind w:left="2320" w:right="6026"/>
      </w:pPr>
      <w:r>
        <w:t>Prosthesis Connecting Stent (WO 2007/05887)</w:t>
      </w:r>
    </w:p>
    <w:p w:rsidR="00EB03FC" w:rsidRDefault="00EB03FC">
      <w:pPr>
        <w:pStyle w:val="BodyText"/>
        <w:spacing w:before="10"/>
        <w:rPr>
          <w:sz w:val="25"/>
        </w:rPr>
      </w:pPr>
    </w:p>
    <w:p w:rsidR="00EB03FC" w:rsidRDefault="003E5D2D">
      <w:pPr>
        <w:pStyle w:val="Heading1"/>
        <w:spacing w:before="1" w:line="261" w:lineRule="auto"/>
        <w:ind w:right="2706"/>
        <w:rPr>
          <w:b w:val="0"/>
        </w:rPr>
      </w:pPr>
      <w:r>
        <w:t xml:space="preserve">Percutaneous Valve Prosthesis and System and Method </w:t>
      </w:r>
      <w:proofErr w:type="gramStart"/>
      <w:r>
        <w:t>For</w:t>
      </w:r>
      <w:proofErr w:type="gramEnd"/>
      <w:r>
        <w:t xml:space="preserve"> Implan</w:t>
      </w:r>
      <w:r>
        <w:t>ting the same</w:t>
      </w:r>
      <w:r>
        <w:rPr>
          <w:b w:val="0"/>
        </w:rPr>
        <w:t>. (W) 2008/13915</w:t>
      </w:r>
    </w:p>
    <w:p w:rsidR="00EB03FC" w:rsidRDefault="00EB03FC">
      <w:pPr>
        <w:pStyle w:val="BodyText"/>
        <w:spacing w:before="10"/>
        <w:rPr>
          <w:sz w:val="25"/>
        </w:rPr>
      </w:pPr>
    </w:p>
    <w:p w:rsidR="00EB03FC" w:rsidRDefault="003E5D2D">
      <w:pPr>
        <w:spacing w:before="1" w:line="261" w:lineRule="auto"/>
        <w:ind w:left="2320" w:right="5307" w:hanging="60"/>
        <w:rPr>
          <w:sz w:val="24"/>
        </w:rPr>
      </w:pPr>
      <w:r>
        <w:rPr>
          <w:b/>
          <w:sz w:val="24"/>
        </w:rPr>
        <w:t>“Fecal Fistula”, a case report</w:t>
      </w:r>
      <w:r>
        <w:rPr>
          <w:sz w:val="24"/>
        </w:rPr>
        <w:t xml:space="preserve">. </w:t>
      </w:r>
      <w:proofErr w:type="spellStart"/>
      <w:r>
        <w:rPr>
          <w:sz w:val="24"/>
        </w:rPr>
        <w:t>Quadri</w:t>
      </w:r>
      <w:proofErr w:type="spellEnd"/>
      <w:r>
        <w:rPr>
          <w:sz w:val="24"/>
        </w:rPr>
        <w:t xml:space="preserve"> A.</w:t>
      </w:r>
    </w:p>
    <w:p w:rsidR="00EB03FC" w:rsidRDefault="003E5D2D">
      <w:pPr>
        <w:pStyle w:val="BodyText"/>
        <w:spacing w:line="274" w:lineRule="exact"/>
        <w:ind w:left="2320"/>
      </w:pPr>
      <w:r>
        <w:t>Indian Journal of Surgery, Jan. l980</w:t>
      </w:r>
    </w:p>
    <w:p w:rsidR="00EB03FC" w:rsidRDefault="003E5D2D">
      <w:pPr>
        <w:pStyle w:val="BodyText"/>
        <w:spacing w:before="24"/>
        <w:ind w:left="2320"/>
      </w:pPr>
      <w:r>
        <w:t>,</w:t>
      </w:r>
    </w:p>
    <w:p w:rsidR="00EB03FC" w:rsidRDefault="003E5D2D">
      <w:pPr>
        <w:pStyle w:val="BodyText"/>
        <w:spacing w:before="24"/>
        <w:ind w:right="2039"/>
        <w:jc w:val="center"/>
      </w:pPr>
      <w:r>
        <w:t>.</w:t>
      </w:r>
    </w:p>
    <w:p w:rsidR="00EB03FC" w:rsidRDefault="003E5D2D">
      <w:pPr>
        <w:pStyle w:val="Heading1"/>
        <w:spacing w:before="24"/>
        <w:ind w:left="2380"/>
      </w:pPr>
      <w:r>
        <w:t>“Continuous Single Layer Bowel Anastomosis:</w:t>
      </w:r>
    </w:p>
    <w:p w:rsidR="00EB03FC" w:rsidRDefault="00EB03FC">
      <w:pPr>
        <w:sectPr w:rsidR="00EB03FC">
          <w:pgSz w:w="12240" w:h="15840"/>
          <w:pgMar w:top="660" w:right="620" w:bottom="280" w:left="560" w:header="720" w:footer="720" w:gutter="0"/>
          <w:cols w:space="720"/>
        </w:sectPr>
      </w:pPr>
    </w:p>
    <w:p w:rsidR="00EB03FC" w:rsidRDefault="003E5D2D">
      <w:pPr>
        <w:spacing w:before="74" w:line="261" w:lineRule="auto"/>
        <w:ind w:left="2320" w:right="4363"/>
        <w:rPr>
          <w:sz w:val="24"/>
        </w:rPr>
      </w:pPr>
      <w:r>
        <w:rPr>
          <w:b/>
          <w:sz w:val="24"/>
        </w:rPr>
        <w:lastRenderedPageBreak/>
        <w:t>An Alternative to Traditional</w:t>
      </w:r>
      <w:r>
        <w:rPr>
          <w:b/>
          <w:spacing w:val="-41"/>
          <w:sz w:val="24"/>
        </w:rPr>
        <w:t xml:space="preserve"> </w:t>
      </w:r>
      <w:r>
        <w:rPr>
          <w:b/>
          <w:spacing w:val="-3"/>
          <w:sz w:val="24"/>
        </w:rPr>
        <w:t xml:space="preserve">Techniques”, </w:t>
      </w:r>
      <w:proofErr w:type="spellStart"/>
      <w:r>
        <w:rPr>
          <w:sz w:val="24"/>
        </w:rPr>
        <w:t>McQuilkin</w:t>
      </w:r>
      <w:proofErr w:type="spellEnd"/>
      <w:r>
        <w:rPr>
          <w:sz w:val="24"/>
        </w:rPr>
        <w:t xml:space="preserve"> </w:t>
      </w:r>
      <w:r>
        <w:rPr>
          <w:spacing w:val="-8"/>
          <w:sz w:val="24"/>
        </w:rPr>
        <w:t xml:space="preserve">PA, </w:t>
      </w:r>
      <w:proofErr w:type="spellStart"/>
      <w:r>
        <w:rPr>
          <w:sz w:val="24"/>
        </w:rPr>
        <w:t>Quadri</w:t>
      </w:r>
      <w:proofErr w:type="spellEnd"/>
      <w:r>
        <w:rPr>
          <w:sz w:val="24"/>
        </w:rPr>
        <w:t xml:space="preserve"> A, </w:t>
      </w:r>
      <w:proofErr w:type="spellStart"/>
      <w:r>
        <w:rPr>
          <w:sz w:val="24"/>
        </w:rPr>
        <w:t>Basile</w:t>
      </w:r>
      <w:proofErr w:type="spellEnd"/>
      <w:r>
        <w:rPr>
          <w:sz w:val="24"/>
        </w:rPr>
        <w:t xml:space="preserve"> RM Bulletin, Berkshire Medical Center,</w:t>
      </w:r>
      <w:r>
        <w:rPr>
          <w:spacing w:val="-11"/>
          <w:sz w:val="24"/>
        </w:rPr>
        <w:t xml:space="preserve"> </w:t>
      </w:r>
      <w:r>
        <w:rPr>
          <w:sz w:val="24"/>
        </w:rPr>
        <w:t>1991</w:t>
      </w:r>
    </w:p>
    <w:p w:rsidR="00EB03FC" w:rsidRDefault="00EB03FC">
      <w:pPr>
        <w:pStyle w:val="BodyText"/>
        <w:spacing w:before="9"/>
        <w:rPr>
          <w:sz w:val="25"/>
        </w:rPr>
      </w:pPr>
    </w:p>
    <w:p w:rsidR="00EB03FC" w:rsidRDefault="003E5D2D">
      <w:pPr>
        <w:pStyle w:val="Heading1"/>
        <w:spacing w:before="1" w:line="261" w:lineRule="auto"/>
        <w:ind w:left="2380" w:right="2540"/>
      </w:pPr>
      <w:r>
        <w:t xml:space="preserve">“A New </w:t>
      </w:r>
      <w:proofErr w:type="spellStart"/>
      <w:r>
        <w:t>Endoscopoic</w:t>
      </w:r>
      <w:proofErr w:type="spellEnd"/>
      <w:r>
        <w:t xml:space="preserve"> </w:t>
      </w:r>
      <w:proofErr w:type="spellStart"/>
      <w:r>
        <w:t>Valvulotome</w:t>
      </w:r>
      <w:proofErr w:type="spellEnd"/>
      <w:r>
        <w:t xml:space="preserve"> for In-Situ Vein Grafts”, </w:t>
      </w:r>
      <w:proofErr w:type="spellStart"/>
      <w:r>
        <w:t>Quadri</w:t>
      </w:r>
      <w:proofErr w:type="spellEnd"/>
      <w:r>
        <w:t xml:space="preserve"> A., </w:t>
      </w:r>
      <w:proofErr w:type="spellStart"/>
      <w:r>
        <w:t>Sadighi</w:t>
      </w:r>
      <w:proofErr w:type="spellEnd"/>
      <w:r>
        <w:t xml:space="preserve"> PJ, </w:t>
      </w:r>
      <w:proofErr w:type="spellStart"/>
      <w:r>
        <w:t>Basile</w:t>
      </w:r>
      <w:proofErr w:type="spellEnd"/>
      <w:r>
        <w:t xml:space="preserve"> RM</w:t>
      </w:r>
    </w:p>
    <w:p w:rsidR="00EB03FC" w:rsidRDefault="003E5D2D">
      <w:pPr>
        <w:pStyle w:val="BodyText"/>
        <w:spacing w:line="274" w:lineRule="exact"/>
        <w:ind w:left="2380"/>
      </w:pPr>
      <w:r>
        <w:t>Change JB, ed. Modern Vascular Surgery,</w:t>
      </w:r>
    </w:p>
    <w:p w:rsidR="00EB03FC" w:rsidRDefault="003E5D2D">
      <w:pPr>
        <w:pStyle w:val="BodyText"/>
        <w:spacing w:before="24"/>
        <w:ind w:left="2375"/>
      </w:pPr>
      <w:r>
        <w:t>Vol.5, Springer-</w:t>
      </w:r>
      <w:proofErr w:type="spellStart"/>
      <w:r>
        <w:t>Verlag</w:t>
      </w:r>
      <w:proofErr w:type="spellEnd"/>
      <w:r>
        <w:t>, New York, NY 1992: 342-355</w:t>
      </w:r>
    </w:p>
    <w:p w:rsidR="00EB03FC" w:rsidRDefault="00EB03FC">
      <w:pPr>
        <w:pStyle w:val="BodyText"/>
        <w:rPr>
          <w:sz w:val="26"/>
        </w:rPr>
      </w:pPr>
    </w:p>
    <w:p w:rsidR="00EB03FC" w:rsidRDefault="00EB03FC">
      <w:pPr>
        <w:pStyle w:val="BodyText"/>
        <w:rPr>
          <w:sz w:val="26"/>
        </w:rPr>
      </w:pPr>
    </w:p>
    <w:p w:rsidR="00EB03FC" w:rsidRDefault="00EB03FC">
      <w:pPr>
        <w:pStyle w:val="BodyText"/>
        <w:rPr>
          <w:sz w:val="26"/>
        </w:rPr>
      </w:pPr>
    </w:p>
    <w:p w:rsidR="00EB03FC" w:rsidRDefault="00EB03FC">
      <w:pPr>
        <w:pStyle w:val="BodyText"/>
        <w:spacing w:before="5"/>
        <w:rPr>
          <w:sz w:val="28"/>
        </w:rPr>
      </w:pPr>
    </w:p>
    <w:p w:rsidR="00EB03FC" w:rsidRDefault="003E5D2D">
      <w:pPr>
        <w:pStyle w:val="Heading1"/>
        <w:spacing w:line="261" w:lineRule="auto"/>
        <w:ind w:right="3693"/>
      </w:pPr>
      <w:r>
        <w:t>“Emergenc</w:t>
      </w:r>
      <w:r>
        <w:t>y Coronary Bypass Surgery Resulting From Failed Percutaneous Angioplasty: The Long Island Jewish Medical Center Experience &amp; Review of Literature”,</w:t>
      </w:r>
    </w:p>
    <w:p w:rsidR="00EB03FC" w:rsidRDefault="003E5D2D">
      <w:pPr>
        <w:pStyle w:val="BodyText"/>
        <w:spacing w:line="261" w:lineRule="auto"/>
        <w:ind w:left="2320" w:right="3987"/>
      </w:pPr>
      <w:r>
        <w:t xml:space="preserve">Rupp EA, Palazzo RS, </w:t>
      </w:r>
      <w:proofErr w:type="spellStart"/>
      <w:r>
        <w:t>Quadri</w:t>
      </w:r>
      <w:proofErr w:type="spellEnd"/>
      <w:r>
        <w:t xml:space="preserve"> A, Graver M, Berkshire Medical Journal,</w:t>
      </w:r>
    </w:p>
    <w:p w:rsidR="00EB03FC" w:rsidRDefault="003E5D2D">
      <w:pPr>
        <w:pStyle w:val="BodyText"/>
        <w:spacing w:line="261" w:lineRule="auto"/>
        <w:ind w:left="2320" w:right="4020"/>
      </w:pPr>
      <w:r>
        <w:t xml:space="preserve">Vol.IV:2, </w:t>
      </w:r>
      <w:proofErr w:type="spellStart"/>
      <w:r>
        <w:t>pg</w:t>
      </w:r>
      <w:proofErr w:type="spellEnd"/>
      <w:r>
        <w:t xml:space="preserve"> 14, </w:t>
      </w:r>
      <w:proofErr w:type="gramStart"/>
      <w:r>
        <w:t>Summer</w:t>
      </w:r>
      <w:proofErr w:type="gramEnd"/>
      <w:r>
        <w:t xml:space="preserve"> 1996, and publis</w:t>
      </w:r>
      <w:r>
        <w:t>hed in Current Surgery, 53: 283-86</w:t>
      </w:r>
    </w:p>
    <w:p w:rsidR="00EB03FC" w:rsidRDefault="00EB03FC">
      <w:pPr>
        <w:pStyle w:val="BodyText"/>
        <w:spacing w:before="6"/>
        <w:rPr>
          <w:sz w:val="25"/>
        </w:rPr>
      </w:pPr>
    </w:p>
    <w:p w:rsidR="00EB03FC" w:rsidRDefault="003E5D2D">
      <w:pPr>
        <w:pStyle w:val="Heading1"/>
        <w:spacing w:line="261" w:lineRule="auto"/>
        <w:ind w:left="2380" w:right="4874" w:hanging="60"/>
      </w:pPr>
      <w:r>
        <w:t xml:space="preserve">“Dysphagia Due to a Vascular Ring”, Duke P, Epstein N, </w:t>
      </w:r>
      <w:proofErr w:type="spellStart"/>
      <w:r>
        <w:t>Quadri</w:t>
      </w:r>
      <w:proofErr w:type="spellEnd"/>
      <w:r>
        <w:t xml:space="preserve"> A</w:t>
      </w:r>
    </w:p>
    <w:p w:rsidR="00EB03FC" w:rsidRDefault="003E5D2D">
      <w:pPr>
        <w:pStyle w:val="BodyText"/>
        <w:spacing w:line="274" w:lineRule="exact"/>
        <w:ind w:left="2380"/>
      </w:pPr>
      <w:r>
        <w:t xml:space="preserve">Journal of the Hoffman Heart Institute </w:t>
      </w:r>
      <w:proofErr w:type="gramStart"/>
      <w:r>
        <w:t>Of</w:t>
      </w:r>
      <w:proofErr w:type="gramEnd"/>
      <w:r>
        <w:t xml:space="preserve"> Connecticut, Vol.4, No. 2, page 7-9, Dec1998</w:t>
      </w:r>
    </w:p>
    <w:p w:rsidR="00EB03FC" w:rsidRDefault="00EB03FC">
      <w:pPr>
        <w:pStyle w:val="BodyText"/>
        <w:rPr>
          <w:sz w:val="26"/>
        </w:rPr>
      </w:pPr>
    </w:p>
    <w:p w:rsidR="00EB03FC" w:rsidRDefault="00EB03FC">
      <w:pPr>
        <w:pStyle w:val="BodyText"/>
        <w:spacing w:before="3"/>
        <w:rPr>
          <w:sz w:val="28"/>
        </w:rPr>
      </w:pPr>
    </w:p>
    <w:p w:rsidR="00EB03FC" w:rsidRDefault="003E5D2D">
      <w:pPr>
        <w:pStyle w:val="BodyText"/>
        <w:spacing w:line="261" w:lineRule="auto"/>
        <w:ind w:left="2320"/>
      </w:pPr>
      <w:r>
        <w:t xml:space="preserve">PERCUTANEOUS </w:t>
      </w:r>
      <w:r>
        <w:rPr>
          <w:spacing w:val="-11"/>
        </w:rPr>
        <w:t xml:space="preserve">VALVE </w:t>
      </w:r>
      <w:r>
        <w:t xml:space="preserve">PROSTHESIS AND SYSTEM AND METHOD FOR </w:t>
      </w:r>
      <w:proofErr w:type="gramStart"/>
      <w:r>
        <w:t>IMPLANTING ...</w:t>
      </w:r>
      <w:proofErr w:type="gramEnd"/>
    </w:p>
    <w:p w:rsidR="00EB03FC" w:rsidRDefault="003E5D2D">
      <w:pPr>
        <w:pStyle w:val="BodyText"/>
        <w:spacing w:line="274" w:lineRule="exact"/>
        <w:ind w:left="2320"/>
      </w:pPr>
      <w:r>
        <w:t>US Pat. App 12309680 - Filed Jul 27, 2007</w:t>
      </w:r>
    </w:p>
    <w:p w:rsidR="00EB03FC" w:rsidRDefault="003E5D2D">
      <w:pPr>
        <w:pStyle w:val="BodyText"/>
        <w:spacing w:before="24"/>
        <w:ind w:left="2320"/>
      </w:pPr>
      <w:r>
        <w:t xml:space="preserve">US 2009/0306768 Al </w:t>
      </w:r>
      <w:proofErr w:type="spellStart"/>
      <w:r>
        <w:t>Quadri</w:t>
      </w:r>
      <w:proofErr w:type="spellEnd"/>
      <w:r>
        <w:t xml:space="preserve"> (43) Pub. Date: </w:t>
      </w:r>
      <w:proofErr w:type="gramStart"/>
      <w:r>
        <w:t>Dec.</w:t>
      </w:r>
      <w:proofErr w:type="gramEnd"/>
      <w:r>
        <w:t xml:space="preserve"> ...</w:t>
      </w:r>
    </w:p>
    <w:p w:rsidR="00EB03FC" w:rsidRDefault="00EB03FC">
      <w:pPr>
        <w:pStyle w:val="BodyText"/>
        <w:spacing w:before="2"/>
        <w:rPr>
          <w:sz w:val="28"/>
        </w:rPr>
      </w:pPr>
    </w:p>
    <w:p w:rsidR="00EB03FC" w:rsidRDefault="003E5D2D">
      <w:pPr>
        <w:pStyle w:val="BodyText"/>
        <w:ind w:left="2320"/>
      </w:pPr>
      <w:r>
        <w:t>VALVE PROSTHESIS AND SYSTEM AND METHOD FOR IMPLANTING SAME</w:t>
      </w:r>
    </w:p>
    <w:p w:rsidR="00EB03FC" w:rsidRDefault="003E5D2D">
      <w:pPr>
        <w:pStyle w:val="ListParagraph"/>
        <w:numPr>
          <w:ilvl w:val="0"/>
          <w:numId w:val="1"/>
        </w:numPr>
        <w:tabs>
          <w:tab w:val="left" w:pos="2780"/>
        </w:tabs>
        <w:ind w:firstLine="0"/>
        <w:rPr>
          <w:sz w:val="24"/>
        </w:rPr>
      </w:pPr>
      <w:r>
        <w:rPr>
          <w:sz w:val="24"/>
        </w:rPr>
        <w:t xml:space="preserve">Inventor: Arshad </w:t>
      </w:r>
      <w:proofErr w:type="spellStart"/>
      <w:r>
        <w:rPr>
          <w:sz w:val="24"/>
        </w:rPr>
        <w:t>Quadri</w:t>
      </w:r>
      <w:proofErr w:type="spellEnd"/>
      <w:r>
        <w:rPr>
          <w:sz w:val="24"/>
        </w:rPr>
        <w:t xml:space="preserve">, </w:t>
      </w:r>
      <w:r>
        <w:rPr>
          <w:spacing w:val="-6"/>
          <w:sz w:val="24"/>
        </w:rPr>
        <w:t xml:space="preserve">West </w:t>
      </w:r>
      <w:r>
        <w:rPr>
          <w:sz w:val="24"/>
        </w:rPr>
        <w:t>Hartford</w:t>
      </w:r>
      <w:proofErr w:type="gramStart"/>
      <w:r>
        <w:rPr>
          <w:sz w:val="24"/>
        </w:rPr>
        <w:t>,</w:t>
      </w:r>
      <w:r>
        <w:rPr>
          <w:spacing w:val="-15"/>
          <w:sz w:val="24"/>
        </w:rPr>
        <w:t xml:space="preserve"> </w:t>
      </w:r>
      <w:r>
        <w:rPr>
          <w:sz w:val="24"/>
        </w:rPr>
        <w:t>...</w:t>
      </w:r>
      <w:proofErr w:type="gramEnd"/>
    </w:p>
    <w:p w:rsidR="00EB03FC" w:rsidRDefault="00EB03FC">
      <w:pPr>
        <w:pStyle w:val="BodyText"/>
        <w:spacing w:before="2"/>
        <w:rPr>
          <w:sz w:val="28"/>
        </w:rPr>
      </w:pPr>
    </w:p>
    <w:p w:rsidR="00EB03FC" w:rsidRDefault="003E5D2D">
      <w:pPr>
        <w:pStyle w:val="BodyText"/>
        <w:ind w:left="2320"/>
      </w:pPr>
      <w:r>
        <w:t>VASCUL</w:t>
      </w:r>
      <w:r>
        <w:t>AR IMPLANT AND DELIVERY SYSTEM</w:t>
      </w:r>
    </w:p>
    <w:p w:rsidR="00EB03FC" w:rsidRDefault="003E5D2D">
      <w:pPr>
        <w:pStyle w:val="BodyText"/>
        <w:spacing w:before="24"/>
        <w:ind w:left="2320"/>
      </w:pPr>
      <w:r>
        <w:t>US Pat. App 12761349 - Filed Apr 15, 2010</w:t>
      </w:r>
    </w:p>
    <w:p w:rsidR="00EB03FC" w:rsidRDefault="003E5D2D">
      <w:pPr>
        <w:pStyle w:val="BodyText"/>
        <w:spacing w:before="24"/>
        <w:ind w:left="2320"/>
      </w:pPr>
      <w:r>
        <w:t xml:space="preserve">US 2010/0298931 Al </w:t>
      </w:r>
      <w:proofErr w:type="spellStart"/>
      <w:r>
        <w:t>Quadri</w:t>
      </w:r>
      <w:proofErr w:type="spellEnd"/>
      <w:r>
        <w:t xml:space="preserve"> et al. (43) Pub. Date: </w:t>
      </w:r>
      <w:proofErr w:type="gramStart"/>
      <w:r>
        <w:t>Nov.</w:t>
      </w:r>
      <w:proofErr w:type="gramEnd"/>
      <w:r>
        <w:t xml:space="preserve"> ... VASCULAR IMPLANT AND</w:t>
      </w:r>
    </w:p>
    <w:p w:rsidR="00EB03FC" w:rsidRDefault="003E5D2D">
      <w:pPr>
        <w:pStyle w:val="BodyText"/>
        <w:spacing w:before="24" w:line="261" w:lineRule="auto"/>
        <w:ind w:left="2320" w:right="321"/>
      </w:pPr>
      <w:r>
        <w:t xml:space="preserve">DELIVERY SYSTEM (54) (76) Inventors: Arshad </w:t>
      </w:r>
      <w:proofErr w:type="spellStart"/>
      <w:r>
        <w:t>Quadri</w:t>
      </w:r>
      <w:proofErr w:type="spellEnd"/>
      <w:r>
        <w:t>, West Hartford, CT (US); ... Overview - Abstract - Dr</w:t>
      </w:r>
      <w:r>
        <w:t>awing - Description - Claims</w:t>
      </w:r>
    </w:p>
    <w:p w:rsidR="00EB03FC" w:rsidRDefault="003E5D2D">
      <w:pPr>
        <w:pStyle w:val="BodyText"/>
        <w:spacing w:line="274" w:lineRule="exact"/>
        <w:ind w:left="2320"/>
      </w:pPr>
      <w:r>
        <w:t xml:space="preserve">System and method for </w:t>
      </w:r>
      <w:proofErr w:type="spellStart"/>
      <w:r>
        <w:t>endoluminal</w:t>
      </w:r>
      <w:proofErr w:type="spellEnd"/>
      <w:r>
        <w:t xml:space="preserve"> grafting of bifurcated </w:t>
      </w:r>
      <w:proofErr w:type="gramStart"/>
      <w:r>
        <w:t>and ...</w:t>
      </w:r>
      <w:proofErr w:type="gramEnd"/>
    </w:p>
    <w:p w:rsidR="00EB03FC" w:rsidRDefault="00EB03FC">
      <w:pPr>
        <w:pStyle w:val="BodyText"/>
        <w:spacing w:before="2"/>
        <w:rPr>
          <w:sz w:val="28"/>
        </w:rPr>
      </w:pPr>
    </w:p>
    <w:p w:rsidR="00EB03FC" w:rsidRDefault="003E5D2D">
      <w:pPr>
        <w:pStyle w:val="BodyText"/>
        <w:ind w:left="2320"/>
      </w:pPr>
      <w:r>
        <w:t>US Pat. App 10960296 - Filed Oct 8, 2004</w:t>
      </w:r>
    </w:p>
    <w:p w:rsidR="00EB03FC" w:rsidRDefault="003E5D2D">
      <w:pPr>
        <w:pStyle w:val="BodyText"/>
        <w:spacing w:before="24"/>
        <w:ind w:left="2320"/>
      </w:pPr>
      <w:r>
        <w:t xml:space="preserve">US 2005/0154444 Al </w:t>
      </w:r>
      <w:proofErr w:type="spellStart"/>
      <w:r>
        <w:t>Quadri</w:t>
      </w:r>
      <w:proofErr w:type="spellEnd"/>
      <w:r>
        <w:t xml:space="preserve"> (43) Pub. Date: </w:t>
      </w:r>
      <w:proofErr w:type="gramStart"/>
      <w:r>
        <w:t>Jul.</w:t>
      </w:r>
      <w:proofErr w:type="gramEnd"/>
      <w:r>
        <w:t xml:space="preserve"> ...</w:t>
      </w:r>
    </w:p>
    <w:p w:rsidR="00EB03FC" w:rsidRDefault="003E5D2D">
      <w:pPr>
        <w:pStyle w:val="BodyText"/>
        <w:spacing w:before="24"/>
        <w:ind w:left="2320"/>
      </w:pPr>
      <w:r>
        <w:t>FOR ENDOLUMINAL GRAFTING OF BIFURCATED AND BRANCHED VESSELS</w:t>
      </w:r>
    </w:p>
    <w:p w:rsidR="00EB03FC" w:rsidRDefault="003E5D2D">
      <w:pPr>
        <w:pStyle w:val="ListParagraph"/>
        <w:numPr>
          <w:ilvl w:val="0"/>
          <w:numId w:val="1"/>
        </w:numPr>
        <w:tabs>
          <w:tab w:val="left" w:pos="2780"/>
        </w:tabs>
        <w:spacing w:line="261" w:lineRule="auto"/>
        <w:ind w:right="3553" w:firstLine="0"/>
        <w:rPr>
          <w:sz w:val="24"/>
        </w:rPr>
      </w:pPr>
      <w:r>
        <w:rPr>
          <w:sz w:val="24"/>
        </w:rPr>
        <w:t xml:space="preserve">Inventor: Arshad </w:t>
      </w:r>
      <w:proofErr w:type="spellStart"/>
      <w:r>
        <w:rPr>
          <w:sz w:val="24"/>
        </w:rPr>
        <w:t>Quadri</w:t>
      </w:r>
      <w:proofErr w:type="spellEnd"/>
      <w:r>
        <w:rPr>
          <w:sz w:val="24"/>
        </w:rPr>
        <w:t xml:space="preserve">, </w:t>
      </w:r>
      <w:r>
        <w:rPr>
          <w:spacing w:val="-6"/>
          <w:sz w:val="24"/>
        </w:rPr>
        <w:t xml:space="preserve">West </w:t>
      </w:r>
      <w:r>
        <w:rPr>
          <w:sz w:val="24"/>
        </w:rPr>
        <w:t>Hartford</w:t>
      </w:r>
      <w:proofErr w:type="gramStart"/>
      <w:r>
        <w:rPr>
          <w:sz w:val="24"/>
        </w:rPr>
        <w:t>, ...</w:t>
      </w:r>
      <w:proofErr w:type="gramEnd"/>
      <w:r>
        <w:rPr>
          <w:sz w:val="24"/>
        </w:rPr>
        <w:t xml:space="preserve"> Overview - Abstract - Drawing - Description -</w:t>
      </w:r>
      <w:r>
        <w:rPr>
          <w:spacing w:val="-32"/>
          <w:sz w:val="24"/>
        </w:rPr>
        <w:t xml:space="preserve"> </w:t>
      </w:r>
      <w:r>
        <w:rPr>
          <w:sz w:val="24"/>
        </w:rPr>
        <w:t>Claims Adjustable intra-luminal</w:t>
      </w:r>
      <w:r>
        <w:rPr>
          <w:spacing w:val="-4"/>
          <w:sz w:val="24"/>
        </w:rPr>
        <w:t xml:space="preserve"> </w:t>
      </w:r>
      <w:proofErr w:type="spellStart"/>
      <w:r>
        <w:rPr>
          <w:sz w:val="24"/>
        </w:rPr>
        <w:t>valvulotome</w:t>
      </w:r>
      <w:proofErr w:type="spellEnd"/>
    </w:p>
    <w:p w:rsidR="00EB03FC" w:rsidRDefault="00EB03FC">
      <w:pPr>
        <w:spacing w:line="261" w:lineRule="auto"/>
        <w:rPr>
          <w:sz w:val="24"/>
        </w:rPr>
        <w:sectPr w:rsidR="00EB03FC">
          <w:pgSz w:w="12240" w:h="15840"/>
          <w:pgMar w:top="660" w:right="620" w:bottom="280" w:left="560" w:header="720" w:footer="720" w:gutter="0"/>
          <w:cols w:space="720"/>
        </w:sectPr>
      </w:pPr>
    </w:p>
    <w:p w:rsidR="00EB03FC" w:rsidRDefault="003E5D2D">
      <w:pPr>
        <w:pStyle w:val="BodyText"/>
        <w:spacing w:before="74" w:line="261" w:lineRule="auto"/>
        <w:ind w:left="2320"/>
      </w:pPr>
      <w:r>
        <w:lastRenderedPageBreak/>
        <w:t>US Pat. 5049154 - Filed Aug 7, 1989 - Issued Sep 17, 1991 - Berkshire Research &amp; Development, Inc.</w:t>
      </w:r>
    </w:p>
    <w:p w:rsidR="00EB03FC" w:rsidRDefault="003E5D2D">
      <w:pPr>
        <w:pStyle w:val="BodyText"/>
        <w:spacing w:line="274" w:lineRule="exact"/>
        <w:ind w:left="2320"/>
      </w:pPr>
      <w:r>
        <w:t>17, 1991 [54]</w:t>
      </w:r>
      <w:r>
        <w:t xml:space="preserve"> ADJUSTABLE INTRA-LUMINAL VALVULOTOME [75] Inventor:</w:t>
      </w:r>
    </w:p>
    <w:p w:rsidR="00EB03FC" w:rsidRDefault="003E5D2D">
      <w:pPr>
        <w:pStyle w:val="BodyText"/>
        <w:spacing w:before="24"/>
        <w:ind w:left="2320"/>
      </w:pPr>
      <w:r>
        <w:t xml:space="preserve">Arshad </w:t>
      </w:r>
      <w:proofErr w:type="spellStart"/>
      <w:r>
        <w:t>Quadri</w:t>
      </w:r>
      <w:proofErr w:type="spellEnd"/>
      <w:r>
        <w:t>, Pittsfield, Mass. [73] Assignee: Berkshire Research &amp; Development, Inc.,</w:t>
      </w:r>
    </w:p>
    <w:p w:rsidR="00EB03FC" w:rsidRDefault="003E5D2D">
      <w:pPr>
        <w:pStyle w:val="BodyText"/>
        <w:spacing w:before="24"/>
        <w:ind w:left="2320"/>
      </w:pPr>
      <w:r>
        <w:t>..</w:t>
      </w:r>
    </w:p>
    <w:p w:rsidR="00EB03FC" w:rsidRDefault="00EB03FC">
      <w:pPr>
        <w:pStyle w:val="BodyText"/>
        <w:spacing w:before="1"/>
        <w:rPr>
          <w:sz w:val="28"/>
        </w:rPr>
      </w:pPr>
    </w:p>
    <w:p w:rsidR="00EB03FC" w:rsidRDefault="003E5D2D">
      <w:pPr>
        <w:pStyle w:val="BodyText"/>
        <w:spacing w:before="1" w:line="261" w:lineRule="auto"/>
        <w:ind w:left="2320" w:right="774"/>
      </w:pPr>
      <w:r>
        <w:t xml:space="preserve">US Pat. 5282826 - Filed Mar 5, 1992 - Issued Feb 1, 1994 - </w:t>
      </w:r>
      <w:proofErr w:type="spellStart"/>
      <w:r>
        <w:t>Quadtello</w:t>
      </w:r>
      <w:proofErr w:type="spellEnd"/>
      <w:r>
        <w:t xml:space="preserve"> Corporation United States Patent m </w:t>
      </w:r>
      <w:proofErr w:type="spellStart"/>
      <w:r>
        <w:t>Quadri</w:t>
      </w:r>
      <w:proofErr w:type="spellEnd"/>
      <w:r>
        <w:t xml:space="preserve"> </w:t>
      </w:r>
      <w:r>
        <w:t xml:space="preserve">[54] DISSECTOR FOR ENDOSCOPIC AND LAPAROSCOPIC USE [75] Inventor: Arshad </w:t>
      </w:r>
      <w:proofErr w:type="spellStart"/>
      <w:r>
        <w:t>Quadri</w:t>
      </w:r>
      <w:proofErr w:type="spellEnd"/>
      <w:r>
        <w:t>, Pittsfield, Mass. ...</w:t>
      </w:r>
    </w:p>
    <w:p w:rsidR="00EB03FC" w:rsidRDefault="003E5D2D">
      <w:pPr>
        <w:pStyle w:val="BodyText"/>
        <w:spacing w:line="261" w:lineRule="auto"/>
        <w:ind w:left="2320" w:right="2576"/>
      </w:pPr>
      <w:r>
        <w:t xml:space="preserve">Overview - Abstract - Drawing - Description - Claims Adjustable intra-liminal </w:t>
      </w:r>
      <w:proofErr w:type="spellStart"/>
      <w:r>
        <w:t>valvulotome</w:t>
      </w:r>
      <w:proofErr w:type="spellEnd"/>
    </w:p>
    <w:p w:rsidR="00EB03FC" w:rsidRDefault="00EB03FC">
      <w:pPr>
        <w:pStyle w:val="BodyText"/>
        <w:spacing w:before="8"/>
        <w:rPr>
          <w:sz w:val="25"/>
        </w:rPr>
      </w:pPr>
    </w:p>
    <w:p w:rsidR="00EB03FC" w:rsidRDefault="003E5D2D">
      <w:pPr>
        <w:pStyle w:val="BodyText"/>
        <w:spacing w:line="261" w:lineRule="auto"/>
        <w:ind w:left="2320" w:right="487"/>
      </w:pPr>
      <w:r>
        <w:t>US Pat. 5133725 - Filed Nov 16, 1990 - Issued Jul 28, 1992 - B</w:t>
      </w:r>
      <w:r>
        <w:t>erkshire Research and Development, Inc.</w:t>
      </w:r>
    </w:p>
    <w:p w:rsidR="00EB03FC" w:rsidRDefault="003E5D2D">
      <w:pPr>
        <w:pStyle w:val="BodyText"/>
        <w:spacing w:line="274" w:lineRule="exact"/>
        <w:ind w:left="2320"/>
      </w:pPr>
      <w:r>
        <w:t>28, 1992 [54] ADJUSTABLE INTRA-LIMINAL VALVULOTOME [75] Inventor:</w:t>
      </w:r>
    </w:p>
    <w:p w:rsidR="00EB03FC" w:rsidRDefault="003E5D2D">
      <w:pPr>
        <w:pStyle w:val="BodyText"/>
        <w:spacing w:before="24" w:line="261" w:lineRule="auto"/>
        <w:ind w:left="2320" w:right="190"/>
      </w:pPr>
      <w:r>
        <w:t xml:space="preserve">Arshad </w:t>
      </w:r>
      <w:proofErr w:type="spellStart"/>
      <w:r>
        <w:t>Quadri</w:t>
      </w:r>
      <w:proofErr w:type="spellEnd"/>
      <w:r>
        <w:t>, Pittsfield, Mass. [73] Assignee: Berkshire Research and Development, Inc.</w:t>
      </w:r>
      <w:proofErr w:type="gramStart"/>
      <w:r>
        <w:t>, ...</w:t>
      </w:r>
      <w:proofErr w:type="gramEnd"/>
    </w:p>
    <w:p w:rsidR="00EB03FC" w:rsidRDefault="00EB03FC">
      <w:pPr>
        <w:pStyle w:val="BodyText"/>
        <w:spacing w:before="11"/>
        <w:rPr>
          <w:sz w:val="25"/>
        </w:rPr>
      </w:pPr>
    </w:p>
    <w:p w:rsidR="00EB03FC" w:rsidRDefault="003E5D2D">
      <w:pPr>
        <w:pStyle w:val="BodyText"/>
        <w:ind w:left="2320"/>
      </w:pPr>
      <w:r>
        <w:t>US Pat. App 12084586 - Filed Nov 9, 2006</w:t>
      </w:r>
    </w:p>
    <w:p w:rsidR="00EB03FC" w:rsidRDefault="003E5D2D">
      <w:pPr>
        <w:pStyle w:val="BodyText"/>
        <w:spacing w:before="24"/>
        <w:ind w:left="2320"/>
      </w:pPr>
      <w:r>
        <w:t>US 200902163 14A1 (54) BALLOON-EXPANDABLE, SELF-EXPANDING,</w:t>
      </w:r>
    </w:p>
    <w:p w:rsidR="00EB03FC" w:rsidRDefault="003E5D2D">
      <w:pPr>
        <w:pStyle w:val="BodyText"/>
        <w:spacing w:before="24" w:line="261" w:lineRule="auto"/>
        <w:ind w:left="2320" w:right="33"/>
      </w:pPr>
      <w:r>
        <w:t xml:space="preserve">VASCULAR PROSTHESIS CONNECTING STENT (76) Inventor: Arshad </w:t>
      </w:r>
      <w:proofErr w:type="spellStart"/>
      <w:r>
        <w:t>Quadri</w:t>
      </w:r>
      <w:proofErr w:type="spellEnd"/>
      <w:r>
        <w:t>, West Hartford</w:t>
      </w:r>
      <w:proofErr w:type="gramStart"/>
      <w:r>
        <w:t>, ...</w:t>
      </w:r>
      <w:proofErr w:type="gramEnd"/>
    </w:p>
    <w:p w:rsidR="00EB03FC" w:rsidRDefault="00EB03FC">
      <w:pPr>
        <w:pStyle w:val="BodyText"/>
        <w:spacing w:before="11"/>
        <w:rPr>
          <w:sz w:val="25"/>
        </w:rPr>
      </w:pPr>
    </w:p>
    <w:p w:rsidR="00EB03FC" w:rsidRDefault="003E5D2D">
      <w:pPr>
        <w:pStyle w:val="BodyText"/>
        <w:ind w:left="2320"/>
      </w:pPr>
      <w:r>
        <w:t>DELIVERY SYSTEM FOR VASCULAR IMPLANT</w:t>
      </w:r>
    </w:p>
    <w:p w:rsidR="00EB03FC" w:rsidRDefault="00EB03FC">
      <w:pPr>
        <w:pStyle w:val="BodyText"/>
        <w:spacing w:before="2"/>
        <w:rPr>
          <w:sz w:val="28"/>
        </w:rPr>
      </w:pPr>
    </w:p>
    <w:p w:rsidR="00EB03FC" w:rsidRDefault="003E5D2D">
      <w:pPr>
        <w:pStyle w:val="BodyText"/>
        <w:ind w:left="2320"/>
      </w:pPr>
      <w:r>
        <w:t>US Pat. App 12572180 - Filed Oct 1, 2009</w:t>
      </w:r>
    </w:p>
    <w:p w:rsidR="00EB03FC" w:rsidRDefault="003E5D2D">
      <w:pPr>
        <w:pStyle w:val="BodyText"/>
        <w:spacing w:before="24" w:line="261" w:lineRule="auto"/>
        <w:ind w:left="2320"/>
      </w:pPr>
      <w:r>
        <w:t xml:space="preserve">(i9) United States (12) Patent </w:t>
      </w:r>
      <w:r>
        <w:t xml:space="preserve">Application Publication </w:t>
      </w:r>
      <w:proofErr w:type="spellStart"/>
      <w:r>
        <w:t>Quadri</w:t>
      </w:r>
      <w:proofErr w:type="spellEnd"/>
      <w:r>
        <w:t xml:space="preserve"> et </w:t>
      </w:r>
      <w:proofErr w:type="gramStart"/>
      <w:r>
        <w:t>al.</w:t>
      </w:r>
      <w:proofErr w:type="gramEnd"/>
      <w:r>
        <w:t xml:space="preserve"> ... Inventors: Arshad </w:t>
      </w:r>
      <w:proofErr w:type="spellStart"/>
      <w:r>
        <w:t>Quadri</w:t>
      </w:r>
      <w:proofErr w:type="spellEnd"/>
      <w:r>
        <w:t xml:space="preserve">, West Hartford, CT (US); J. Brent </w:t>
      </w:r>
      <w:proofErr w:type="spellStart"/>
      <w:r>
        <w:t>Ratz</w:t>
      </w:r>
      <w:proofErr w:type="spellEnd"/>
      <w:r>
        <w:t>, Winchester</w:t>
      </w:r>
      <w:proofErr w:type="gramStart"/>
      <w:r>
        <w:t>, ...</w:t>
      </w:r>
      <w:proofErr w:type="gramEnd"/>
    </w:p>
    <w:p w:rsidR="00EB03FC" w:rsidRDefault="003E5D2D">
      <w:pPr>
        <w:pStyle w:val="BodyText"/>
        <w:spacing w:line="261" w:lineRule="auto"/>
        <w:ind w:left="2320" w:right="3484"/>
      </w:pPr>
      <w:r>
        <w:t>Overview - Abstract - Drawing - Description - Claims HEART VALVE</w:t>
      </w:r>
    </w:p>
    <w:p w:rsidR="00EB03FC" w:rsidRDefault="00EB03FC">
      <w:pPr>
        <w:pStyle w:val="BodyText"/>
        <w:spacing w:before="9"/>
        <w:rPr>
          <w:sz w:val="25"/>
        </w:rPr>
      </w:pPr>
    </w:p>
    <w:p w:rsidR="00EB03FC" w:rsidRDefault="003E5D2D">
      <w:pPr>
        <w:pStyle w:val="BodyText"/>
        <w:ind w:left="2320"/>
      </w:pPr>
      <w:r>
        <w:t>US Pat. App 12569856 - Filed Sep 29, 2009</w:t>
      </w:r>
    </w:p>
    <w:p w:rsidR="00EB03FC" w:rsidRDefault="003E5D2D">
      <w:pPr>
        <w:pStyle w:val="BodyText"/>
        <w:spacing w:before="24" w:line="261" w:lineRule="auto"/>
        <w:ind w:left="2320" w:right="281"/>
      </w:pPr>
      <w:r>
        <w:t xml:space="preserve">Date: </w:t>
      </w:r>
      <w:r>
        <w:rPr>
          <w:spacing w:val="-4"/>
        </w:rPr>
        <w:t xml:space="preserve">Apr. </w:t>
      </w:r>
      <w:r>
        <w:t xml:space="preserve">1, 2010 (54) </w:t>
      </w:r>
      <w:r>
        <w:rPr>
          <w:spacing w:val="-4"/>
        </w:rPr>
        <w:t xml:space="preserve">HEART </w:t>
      </w:r>
      <w:r>
        <w:rPr>
          <w:spacing w:val="-11"/>
        </w:rPr>
        <w:t xml:space="preserve">VALVE </w:t>
      </w:r>
      <w:r>
        <w:t xml:space="preserve">(76) Inventors: Arshad </w:t>
      </w:r>
      <w:proofErr w:type="spellStart"/>
      <w:r>
        <w:t>Quadri</w:t>
      </w:r>
      <w:proofErr w:type="spellEnd"/>
      <w:r>
        <w:t xml:space="preserve">, </w:t>
      </w:r>
      <w:r>
        <w:rPr>
          <w:spacing w:val="-6"/>
        </w:rPr>
        <w:t xml:space="preserve">West </w:t>
      </w:r>
      <w:r>
        <w:t xml:space="preserve">Hartford , CT (US); J. Brent </w:t>
      </w:r>
      <w:proofErr w:type="spellStart"/>
      <w:r>
        <w:t>Ratz</w:t>
      </w:r>
      <w:proofErr w:type="spellEnd"/>
      <w:r>
        <w:t xml:space="preserve">, </w:t>
      </w:r>
      <w:r>
        <w:rPr>
          <w:spacing w:val="-3"/>
        </w:rPr>
        <w:t xml:space="preserve">Winchester, </w:t>
      </w:r>
      <w:r>
        <w:t>MA (US) Correspondence Address: KNOBBE ...</w:t>
      </w:r>
    </w:p>
    <w:p w:rsidR="00601F4C" w:rsidRDefault="003E5D2D" w:rsidP="00601F4C">
      <w:pPr>
        <w:pStyle w:val="BodyText"/>
        <w:spacing w:line="274" w:lineRule="exact"/>
        <w:ind w:left="2320"/>
      </w:pPr>
      <w:r>
        <w:t>Ove</w:t>
      </w:r>
      <w:r w:rsidR="00601F4C">
        <w:t xml:space="preserve">r </w:t>
      </w:r>
    </w:p>
    <w:p w:rsidR="00E05BB2" w:rsidRDefault="00E05BB2" w:rsidP="00E05BB2">
      <w:pPr>
        <w:pStyle w:val="BodyText"/>
        <w:spacing w:line="274" w:lineRule="exact"/>
        <w:ind w:left="2320"/>
      </w:pPr>
    </w:p>
    <w:p w:rsidR="00E05BB2" w:rsidRDefault="00E05BB2" w:rsidP="00E05BB2">
      <w:pPr>
        <w:pStyle w:val="BodyText"/>
        <w:spacing w:line="274" w:lineRule="exact"/>
        <w:ind w:left="2320"/>
      </w:pPr>
      <w:r>
        <w:t>Volume 64, Issue 11 Supplement, September 2014</w:t>
      </w:r>
    </w:p>
    <w:p w:rsidR="00E05BB2" w:rsidRDefault="00E05BB2" w:rsidP="00E05BB2">
      <w:pPr>
        <w:pStyle w:val="BodyText"/>
        <w:spacing w:line="274" w:lineRule="exact"/>
        <w:ind w:left="2320"/>
      </w:pPr>
      <w:r>
        <w:t>DOI: 10.1016/j.jacc.2014.07.886</w:t>
      </w:r>
    </w:p>
    <w:p w:rsidR="00E05BB2" w:rsidRDefault="00E05BB2" w:rsidP="00E05BB2">
      <w:pPr>
        <w:pStyle w:val="BodyText"/>
        <w:spacing w:line="274" w:lineRule="exact"/>
        <w:ind w:left="2320"/>
      </w:pPr>
      <w:r>
        <w:t xml:space="preserve"> PDF Article</w:t>
      </w:r>
    </w:p>
    <w:p w:rsidR="00E05BB2" w:rsidRDefault="00E05BB2" w:rsidP="00E05BB2">
      <w:pPr>
        <w:pStyle w:val="BodyText"/>
        <w:spacing w:line="274" w:lineRule="exact"/>
        <w:ind w:left="2320"/>
      </w:pPr>
      <w:r>
        <w:t xml:space="preserve">TCT-811 First-in-Human </w:t>
      </w:r>
      <w:proofErr w:type="spellStart"/>
      <w:r>
        <w:t>CardiAQ</w:t>
      </w:r>
      <w:proofErr w:type="spellEnd"/>
      <w:r>
        <w:t xml:space="preserve"> </w:t>
      </w:r>
      <w:proofErr w:type="spellStart"/>
      <w:r>
        <w:t>Transcatheter</w:t>
      </w:r>
      <w:proofErr w:type="spellEnd"/>
      <w:r>
        <w:t xml:space="preserve"> Mitral Valve Implantation via </w:t>
      </w:r>
      <w:proofErr w:type="spellStart"/>
      <w:r>
        <w:t>Transapical</w:t>
      </w:r>
      <w:proofErr w:type="spellEnd"/>
      <w:r>
        <w:t xml:space="preserve"> Approach</w:t>
      </w:r>
    </w:p>
    <w:p w:rsidR="00601F4C" w:rsidRDefault="00E05BB2" w:rsidP="00E05BB2">
      <w:pPr>
        <w:pStyle w:val="BodyText"/>
        <w:spacing w:line="274" w:lineRule="exact"/>
        <w:ind w:left="2320"/>
      </w:pPr>
      <w:r>
        <w:t xml:space="preserve">Lars </w:t>
      </w:r>
      <w:proofErr w:type="spellStart"/>
      <w:r>
        <w:t>Søndergaard</w:t>
      </w:r>
      <w:proofErr w:type="spellEnd"/>
      <w:r>
        <w:t xml:space="preserve">, Matthew Brooks, </w:t>
      </w:r>
      <w:proofErr w:type="spellStart"/>
      <w:r>
        <w:t>Nikolaj</w:t>
      </w:r>
      <w:proofErr w:type="spellEnd"/>
      <w:r>
        <w:t xml:space="preserve"> </w:t>
      </w:r>
      <w:proofErr w:type="spellStart"/>
      <w:r>
        <w:t>Ihlemann</w:t>
      </w:r>
      <w:proofErr w:type="spellEnd"/>
      <w:r>
        <w:t xml:space="preserve">, Susanne </w:t>
      </w:r>
      <w:proofErr w:type="spellStart"/>
      <w:r>
        <w:t>Holme</w:t>
      </w:r>
      <w:proofErr w:type="spellEnd"/>
      <w:r>
        <w:t xml:space="preserve">, Anders </w:t>
      </w:r>
      <w:proofErr w:type="spellStart"/>
      <w:r>
        <w:t>Jonsson</w:t>
      </w:r>
      <w:proofErr w:type="spellEnd"/>
      <w:r>
        <w:t xml:space="preserve">, Luigi </w:t>
      </w:r>
      <w:proofErr w:type="spellStart"/>
      <w:r>
        <w:t>Biasco</w:t>
      </w:r>
      <w:proofErr w:type="spellEnd"/>
      <w:r>
        <w:t xml:space="preserve">, </w:t>
      </w:r>
      <w:proofErr w:type="spellStart"/>
      <w:r>
        <w:t>Mariann</w:t>
      </w:r>
      <w:proofErr w:type="spellEnd"/>
      <w:r>
        <w:t xml:space="preserve"> Tang, Peter B. Hansen, Peter S. Olsen and Arshad </w:t>
      </w:r>
      <w:proofErr w:type="spellStart"/>
      <w:r>
        <w:t>Quadri</w:t>
      </w:r>
      <w:proofErr w:type="spellEnd"/>
    </w:p>
    <w:p w:rsidR="00E05BB2" w:rsidRDefault="00E05BB2" w:rsidP="00601F4C">
      <w:pPr>
        <w:pStyle w:val="BodyText"/>
        <w:spacing w:line="274" w:lineRule="exact"/>
        <w:ind w:left="2320"/>
      </w:pPr>
    </w:p>
    <w:p w:rsidR="00E05BB2" w:rsidRDefault="00E05BB2" w:rsidP="00601F4C">
      <w:pPr>
        <w:pStyle w:val="BodyText"/>
        <w:spacing w:line="274" w:lineRule="exact"/>
        <w:ind w:left="2320"/>
      </w:pPr>
    </w:p>
    <w:p w:rsidR="00E05BB2" w:rsidRDefault="00E05BB2" w:rsidP="00601F4C">
      <w:pPr>
        <w:pStyle w:val="BodyText"/>
        <w:spacing w:line="274" w:lineRule="exact"/>
        <w:ind w:left="2320"/>
      </w:pPr>
    </w:p>
    <w:p w:rsidR="00601F4C" w:rsidRPr="00601F4C" w:rsidRDefault="00601F4C" w:rsidP="00601F4C">
      <w:pPr>
        <w:pStyle w:val="BodyText"/>
        <w:spacing w:line="274" w:lineRule="exact"/>
        <w:ind w:left="2320"/>
        <w:rPr>
          <w:b/>
          <w:bCs/>
        </w:rPr>
      </w:pPr>
      <w:r w:rsidRPr="00601F4C">
        <w:rPr>
          <w:b/>
          <w:bCs/>
        </w:rPr>
        <w:t xml:space="preserve">The </w:t>
      </w:r>
      <w:proofErr w:type="spellStart"/>
      <w:r w:rsidRPr="00601F4C">
        <w:rPr>
          <w:b/>
          <w:bCs/>
        </w:rPr>
        <w:t>CardiAQ</w:t>
      </w:r>
      <w:proofErr w:type="spellEnd"/>
      <w:r w:rsidRPr="00601F4C">
        <w:rPr>
          <w:b/>
          <w:bCs/>
        </w:rPr>
        <w:t xml:space="preserve"> </w:t>
      </w:r>
      <w:proofErr w:type="spellStart"/>
      <w:r w:rsidRPr="00601F4C">
        <w:rPr>
          <w:b/>
          <w:bCs/>
        </w:rPr>
        <w:t>transcatheter</w:t>
      </w:r>
      <w:proofErr w:type="spellEnd"/>
      <w:r w:rsidRPr="00601F4C">
        <w:rPr>
          <w:b/>
          <w:bCs/>
        </w:rPr>
        <w:t xml:space="preserve"> mitral valve implantation system</w:t>
      </w:r>
    </w:p>
    <w:p w:rsidR="00601F4C" w:rsidRPr="00601F4C" w:rsidRDefault="00601F4C" w:rsidP="00601F4C">
      <w:pPr>
        <w:pStyle w:val="BodyText"/>
        <w:spacing w:line="274" w:lineRule="exact"/>
        <w:ind w:left="2320"/>
      </w:pPr>
      <w:r w:rsidRPr="00601F4C">
        <w:t>Published on 17 September 2015</w:t>
      </w:r>
    </w:p>
    <w:p w:rsidR="00EB03FC" w:rsidRDefault="003E5D2D">
      <w:pPr>
        <w:pStyle w:val="BodyText"/>
        <w:spacing w:line="274" w:lineRule="exact"/>
        <w:ind w:left="2320"/>
      </w:pPr>
      <w:proofErr w:type="spellStart"/>
      <w:proofErr w:type="gramStart"/>
      <w:r>
        <w:t>r</w:t>
      </w:r>
      <w:r>
        <w:t>view</w:t>
      </w:r>
      <w:proofErr w:type="spellEnd"/>
      <w:proofErr w:type="gramEnd"/>
      <w:r>
        <w:t xml:space="preserve"> - Abstract - Drawing - Description - Claim</w:t>
      </w:r>
    </w:p>
    <w:p w:rsidR="00EB03FC" w:rsidRDefault="00EB03FC">
      <w:pPr>
        <w:spacing w:line="274" w:lineRule="exact"/>
      </w:pPr>
    </w:p>
    <w:p w:rsidR="00601F4C" w:rsidRPr="00601F4C" w:rsidRDefault="00601F4C" w:rsidP="00601F4C">
      <w:pPr>
        <w:spacing w:line="274" w:lineRule="exact"/>
        <w:rPr>
          <w:b/>
          <w:bCs/>
        </w:rPr>
      </w:pPr>
      <w:r>
        <w:rPr>
          <w:b/>
          <w:bCs/>
        </w:rPr>
        <w:lastRenderedPageBreak/>
        <w:t xml:space="preserve">                                     </w:t>
      </w:r>
      <w:proofErr w:type="spellStart"/>
      <w:r w:rsidRPr="00601F4C">
        <w:rPr>
          <w:b/>
          <w:bCs/>
        </w:rPr>
        <w:t>Transcatheter</w:t>
      </w:r>
      <w:proofErr w:type="spellEnd"/>
      <w:r w:rsidRPr="00601F4C">
        <w:rPr>
          <w:b/>
          <w:bCs/>
        </w:rPr>
        <w:t xml:space="preserve"> mitral valve implantation via </w:t>
      </w:r>
      <w:proofErr w:type="spellStart"/>
      <w:r w:rsidRPr="00601F4C">
        <w:rPr>
          <w:b/>
          <w:bCs/>
        </w:rPr>
        <w:t>transapical</w:t>
      </w:r>
      <w:proofErr w:type="spellEnd"/>
      <w:r w:rsidRPr="00601F4C">
        <w:rPr>
          <w:b/>
          <w:bCs/>
        </w:rPr>
        <w:t xml:space="preserve"> approach: an early experience </w:t>
      </w:r>
    </w:p>
    <w:p w:rsidR="00601F4C" w:rsidRPr="00601F4C" w:rsidRDefault="00601F4C" w:rsidP="00601F4C">
      <w:pPr>
        <w:spacing w:line="274" w:lineRule="exact"/>
      </w:pPr>
      <w:r>
        <w:t xml:space="preserve">                               </w:t>
      </w:r>
      <w:hyperlink r:id="rId6" w:history="1">
        <w:r w:rsidRPr="00601F4C">
          <w:rPr>
            <w:rStyle w:val="Hyperlink"/>
          </w:rPr>
          <w:t xml:space="preserve">Lars </w:t>
        </w:r>
        <w:proofErr w:type="spellStart"/>
        <w:r w:rsidRPr="00601F4C">
          <w:rPr>
            <w:rStyle w:val="Hyperlink"/>
          </w:rPr>
          <w:t>Sondergaard</w:t>
        </w:r>
        <w:proofErr w:type="spellEnd"/>
      </w:hyperlink>
      <w:r w:rsidRPr="00601F4C">
        <w:t> </w:t>
      </w:r>
      <w:hyperlink r:id="rId7" w:history="1">
        <w:r w:rsidRPr="00601F4C">
          <w:rPr>
            <w:rStyle w:val="Hyperlink"/>
          </w:rPr>
          <w:t>Matthew Brooks</w:t>
        </w:r>
      </w:hyperlink>
      <w:r w:rsidRPr="00601F4C">
        <w:t> </w:t>
      </w:r>
      <w:proofErr w:type="spellStart"/>
      <w:r w:rsidRPr="00601F4C">
        <w:fldChar w:fldCharType="begin"/>
      </w:r>
      <w:r w:rsidRPr="00601F4C">
        <w:instrText xml:space="preserve"> HYPERLINK "javascript:;" </w:instrText>
      </w:r>
      <w:r w:rsidRPr="00601F4C">
        <w:fldChar w:fldCharType="separate"/>
      </w:r>
      <w:r w:rsidRPr="00601F4C">
        <w:rPr>
          <w:rStyle w:val="Hyperlink"/>
        </w:rPr>
        <w:t>Nikolaj</w:t>
      </w:r>
      <w:proofErr w:type="spellEnd"/>
      <w:r w:rsidRPr="00601F4C">
        <w:rPr>
          <w:rStyle w:val="Hyperlink"/>
        </w:rPr>
        <w:t xml:space="preserve"> </w:t>
      </w:r>
      <w:proofErr w:type="spellStart"/>
      <w:r w:rsidRPr="00601F4C">
        <w:rPr>
          <w:rStyle w:val="Hyperlink"/>
        </w:rPr>
        <w:t>Ihlemann</w:t>
      </w:r>
      <w:proofErr w:type="spellEnd"/>
      <w:r w:rsidRPr="00601F4C">
        <w:fldChar w:fldCharType="end"/>
      </w:r>
      <w:r w:rsidRPr="00601F4C">
        <w:t> </w:t>
      </w:r>
      <w:hyperlink r:id="rId8" w:history="1">
        <w:r w:rsidRPr="00601F4C">
          <w:rPr>
            <w:rStyle w:val="Hyperlink"/>
          </w:rPr>
          <w:t xml:space="preserve">Anders </w:t>
        </w:r>
        <w:proofErr w:type="spellStart"/>
        <w:r w:rsidRPr="00601F4C">
          <w:rPr>
            <w:rStyle w:val="Hyperlink"/>
          </w:rPr>
          <w:t>Jonsson</w:t>
        </w:r>
      </w:hyperlink>
      <w:hyperlink r:id="rId9" w:history="1">
        <w:r w:rsidRPr="00601F4C">
          <w:rPr>
            <w:rStyle w:val="Hyperlink"/>
          </w:rPr>
          <w:t>Susanne</w:t>
        </w:r>
        <w:proofErr w:type="spellEnd"/>
        <w:r w:rsidRPr="00601F4C">
          <w:rPr>
            <w:rStyle w:val="Hyperlink"/>
          </w:rPr>
          <w:t xml:space="preserve"> </w:t>
        </w:r>
        <w:proofErr w:type="spellStart"/>
        <w:r w:rsidRPr="00601F4C">
          <w:rPr>
            <w:rStyle w:val="Hyperlink"/>
          </w:rPr>
          <w:t>Holme</w:t>
        </w:r>
        <w:proofErr w:type="spellEnd"/>
      </w:hyperlink>
      <w:r w:rsidRPr="00601F4C">
        <w:t> </w:t>
      </w:r>
      <w:proofErr w:type="spellStart"/>
      <w:r w:rsidRPr="00601F4C">
        <w:fldChar w:fldCharType="begin"/>
      </w:r>
      <w:r w:rsidRPr="00601F4C">
        <w:instrText xml:space="preserve"> HYPERLINK "javascript:;" </w:instrText>
      </w:r>
      <w:r w:rsidRPr="00601F4C">
        <w:fldChar w:fldCharType="separate"/>
      </w:r>
      <w:r w:rsidRPr="00601F4C">
        <w:rPr>
          <w:rStyle w:val="Hyperlink"/>
        </w:rPr>
        <w:t>Mariann</w:t>
      </w:r>
      <w:proofErr w:type="spellEnd"/>
      <w:r w:rsidRPr="00601F4C">
        <w:rPr>
          <w:rStyle w:val="Hyperlink"/>
        </w:rPr>
        <w:t xml:space="preserve"> Tang</w:t>
      </w:r>
      <w:r w:rsidRPr="00601F4C">
        <w:fldChar w:fldCharType="end"/>
      </w:r>
      <w:r w:rsidRPr="00601F4C">
        <w:t xml:space="preserve"> Kim              </w:t>
      </w:r>
    </w:p>
    <w:p w:rsidR="00E05BB2" w:rsidRDefault="00601F4C" w:rsidP="00601F4C">
      <w:pPr>
        <w:spacing w:line="274" w:lineRule="exact"/>
      </w:pPr>
      <w:r>
        <w:rPr>
          <w:i/>
          <w:iCs/>
        </w:rPr>
        <w:t xml:space="preserve">                                    Arshad </w:t>
      </w:r>
      <w:proofErr w:type="spellStart"/>
      <w:r>
        <w:rPr>
          <w:i/>
          <w:iCs/>
        </w:rPr>
        <w:t>Quadri</w:t>
      </w:r>
      <w:proofErr w:type="spellEnd"/>
      <w:r>
        <w:rPr>
          <w:i/>
          <w:iCs/>
        </w:rPr>
        <w:t xml:space="preserve"> </w:t>
      </w:r>
      <w:r w:rsidRPr="00601F4C">
        <w:rPr>
          <w:i/>
          <w:iCs/>
        </w:rPr>
        <w:t>European Journal of Cardio-Thoracic Surgery</w:t>
      </w:r>
      <w:r w:rsidRPr="00601F4C">
        <w:t>, Volume 48, Issu</w:t>
      </w:r>
      <w:r>
        <w:t xml:space="preserve">e 6, 1 December 2015,  </w:t>
      </w:r>
      <w:r w:rsidR="00E05BB2">
        <w:t xml:space="preserve">  </w:t>
      </w:r>
      <w:r>
        <w:t xml:space="preserve">                                                             </w:t>
      </w:r>
      <w:r w:rsidR="00E05BB2">
        <w:t xml:space="preserve"> </w:t>
      </w:r>
      <w:r w:rsidR="00E05BB2" w:rsidRPr="00E05BB2">
        <w:t xml:space="preserve"> </w:t>
      </w:r>
    </w:p>
    <w:p w:rsidR="00E05BB2" w:rsidRDefault="00E05BB2" w:rsidP="00601F4C">
      <w:pPr>
        <w:spacing w:line="274" w:lineRule="exact"/>
      </w:pPr>
      <w:r>
        <w:t xml:space="preserve">  </w:t>
      </w:r>
    </w:p>
    <w:p w:rsidR="00601F4C" w:rsidRPr="00601F4C" w:rsidRDefault="00601F4C" w:rsidP="00601F4C">
      <w:pPr>
        <w:spacing w:line="274" w:lineRule="exact"/>
        <w:rPr>
          <w:b/>
          <w:bCs/>
        </w:rPr>
      </w:pPr>
      <w:r>
        <w:rPr>
          <w:b/>
          <w:bCs/>
        </w:rPr>
        <w:t xml:space="preserve">                                </w:t>
      </w:r>
      <w:r w:rsidRPr="00601F4C">
        <w:rPr>
          <w:b/>
          <w:bCs/>
        </w:rPr>
        <w:t>Published:</w:t>
      </w:r>
    </w:p>
    <w:p w:rsidR="00601F4C" w:rsidRPr="00601F4C" w:rsidRDefault="00601F4C" w:rsidP="00601F4C">
      <w:pPr>
        <w:spacing w:line="274" w:lineRule="exact"/>
      </w:pPr>
      <w:r w:rsidRPr="00601F4C">
        <w:t> </w:t>
      </w:r>
    </w:p>
    <w:p w:rsidR="00601F4C" w:rsidRPr="00601F4C" w:rsidRDefault="00601F4C" w:rsidP="00601F4C">
      <w:pPr>
        <w:spacing w:line="274" w:lineRule="exact"/>
      </w:pPr>
      <w:r>
        <w:t xml:space="preserve">                            </w:t>
      </w:r>
      <w:r w:rsidRPr="00601F4C">
        <w:t>03 February 2015</w:t>
      </w:r>
    </w:p>
    <w:p w:rsidR="00E05BB2" w:rsidRDefault="00601F4C" w:rsidP="00E05BB2">
      <w:pPr>
        <w:spacing w:line="274" w:lineRule="exact"/>
      </w:pPr>
      <w:r>
        <w:t xml:space="preserve">   </w:t>
      </w:r>
    </w:p>
    <w:p w:rsidR="00A22EB9" w:rsidRDefault="00601F4C" w:rsidP="00E05BB2">
      <w:pPr>
        <w:spacing w:line="274" w:lineRule="exact"/>
      </w:pPr>
      <w:r>
        <w:t xml:space="preserve"> </w:t>
      </w:r>
    </w:p>
    <w:p w:rsidR="00E05BB2" w:rsidRDefault="00E05BB2" w:rsidP="00E05BB2">
      <w:pPr>
        <w:spacing w:line="274" w:lineRule="exact"/>
      </w:pPr>
      <w:r>
        <w:t xml:space="preserve">Patents by Inventor Arshad </w:t>
      </w:r>
      <w:proofErr w:type="spellStart"/>
      <w:r>
        <w:t>Quadri</w:t>
      </w:r>
      <w:proofErr w:type="spellEnd"/>
    </w:p>
    <w:p w:rsidR="00E05BB2" w:rsidRDefault="00E05BB2" w:rsidP="00E05BB2">
      <w:pPr>
        <w:spacing w:line="274" w:lineRule="exact"/>
      </w:pPr>
      <w:r>
        <w:t xml:space="preserve">Arshad </w:t>
      </w:r>
      <w:proofErr w:type="spellStart"/>
      <w:r>
        <w:t>Quadri</w:t>
      </w:r>
      <w:proofErr w:type="spellEnd"/>
      <w:r>
        <w:t xml:space="preserve"> has filed for patents to protect the following inventions. This listing includes patent applications that are pending as well as patents that have already been granted by the United States Patent and Trademark Office (USPTO).</w:t>
      </w:r>
    </w:p>
    <w:p w:rsidR="00E05BB2" w:rsidRDefault="00E05BB2" w:rsidP="00E05BB2">
      <w:pPr>
        <w:spacing w:line="274" w:lineRule="exact"/>
      </w:pPr>
    </w:p>
    <w:p w:rsidR="00E05BB2" w:rsidRDefault="00E05BB2" w:rsidP="00E05BB2">
      <w:pPr>
        <w:spacing w:line="274" w:lineRule="exact"/>
      </w:pPr>
      <w:r>
        <w:t>Prosthesis, delivery device and methods of use</w:t>
      </w:r>
    </w:p>
    <w:p w:rsidR="00E05BB2" w:rsidRDefault="00E05BB2" w:rsidP="00E05BB2">
      <w:pPr>
        <w:spacing w:line="274" w:lineRule="exact"/>
      </w:pPr>
      <w:r>
        <w:t>Patent number: 10004599</w:t>
      </w:r>
    </w:p>
    <w:p w:rsidR="00E05BB2" w:rsidRDefault="00E05BB2" w:rsidP="00E05BB2">
      <w:pPr>
        <w:spacing w:line="274" w:lineRule="exact"/>
      </w:pPr>
      <w:r>
        <w:t>Abstract: Devices, systems and methods are described herein a prosthesis for implantation within a lumen or body cavity and delivery devices for delivering the prosthesis to a location for implantation. A delivery system can include a plurality of components which are moveable relative to each other. The delivery system can include a nose cone which can cover at least a first end of the prosthesis, an outer elongate member which can cover at least a second end of the prosthesis, and a tether which can at least partially restrain the prosthesis from deployment.</w:t>
      </w:r>
    </w:p>
    <w:p w:rsidR="00E05BB2" w:rsidRDefault="00E05BB2" w:rsidP="00E05BB2">
      <w:pPr>
        <w:spacing w:line="274" w:lineRule="exact"/>
      </w:pPr>
      <w:r>
        <w:t>Type: Grant</w:t>
      </w:r>
    </w:p>
    <w:p w:rsidR="00E05BB2" w:rsidRDefault="00E05BB2" w:rsidP="00E05BB2">
      <w:pPr>
        <w:spacing w:line="274" w:lineRule="exact"/>
      </w:pPr>
      <w:r>
        <w:t>Filed: February 20, 2015</w:t>
      </w:r>
    </w:p>
    <w:p w:rsidR="00E05BB2" w:rsidRDefault="00E05BB2" w:rsidP="00E05BB2">
      <w:pPr>
        <w:spacing w:line="274" w:lineRule="exact"/>
      </w:pPr>
      <w:r>
        <w:t>Date of Patent: June 26, 2018</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Glen T. </w:t>
      </w:r>
      <w:proofErr w:type="spellStart"/>
      <w:r>
        <w:t>Rabito</w:t>
      </w:r>
      <w:proofErr w:type="spellEnd"/>
      <w:r>
        <w:t xml:space="preserve">, J. Brent </w:t>
      </w:r>
      <w:proofErr w:type="spellStart"/>
      <w:r>
        <w:t>Ratz</w:t>
      </w:r>
      <w:proofErr w:type="spellEnd"/>
      <w:r>
        <w:t xml:space="preserve">, Luca </w:t>
      </w:r>
      <w:proofErr w:type="spellStart"/>
      <w:r>
        <w:t>Pesce</w:t>
      </w:r>
      <w:proofErr w:type="spellEnd"/>
      <w:r>
        <w:t xml:space="preserve">, Arshad </w:t>
      </w:r>
      <w:proofErr w:type="spellStart"/>
      <w:r>
        <w:t>Quadri</w:t>
      </w:r>
      <w:proofErr w:type="spellEnd"/>
      <w:r>
        <w:t>, Lindsay Lam, Yen Liao, Julio Cesar Sanchez, David Landon, Garrett Dallas Johnson, Alexander H. Cooper</w:t>
      </w:r>
    </w:p>
    <w:p w:rsidR="00E05BB2" w:rsidRDefault="00E05BB2" w:rsidP="00E05BB2">
      <w:pPr>
        <w:spacing w:line="274" w:lineRule="exact"/>
      </w:pPr>
      <w:r>
        <w:t>Percutaneous heart valve</w:t>
      </w:r>
    </w:p>
    <w:p w:rsidR="00E05BB2" w:rsidRDefault="00E05BB2" w:rsidP="00E05BB2">
      <w:pPr>
        <w:spacing w:line="274" w:lineRule="exact"/>
      </w:pPr>
      <w:r>
        <w:t>Patent number: 9974669</w:t>
      </w:r>
    </w:p>
    <w:p w:rsidR="00E05BB2" w:rsidRDefault="00E05BB2" w:rsidP="00E05BB2">
      <w:pPr>
        <w:spacing w:line="274" w:lineRule="exact"/>
      </w:pPr>
      <w:r>
        <w:t xml:space="preserve">Abstract: A percutaneous heart valve for deployment within a body cavity is described. The percutaneous heart valve includes an expandable frame having a plurality of cells adapted for allowing the frame to expand and collapse. A one-way valve is positioned within the expandable frame. The frame includes a proximal anchoring portion and a distal anchoring portion. The distal anchoring portion includes a plurality of distal anchors, each distal anchor having at least a portion positioned radially outwardly from the frame and extending in a direction that is substantially parallel with a longitudinal axis. The distal anchors preferably bend radially outwardly before bending to extend toward the proximal anchoring portion. Radial expansion of the frame causes the proximal and distal anchoring portions to move closer together for capturing body tissue </w:t>
      </w:r>
      <w:proofErr w:type="spellStart"/>
      <w:r>
        <w:t>therebetween</w:t>
      </w:r>
      <w:proofErr w:type="spellEnd"/>
      <w:r>
        <w:t>, thereby anchoring the percutaneous heart valve to the body tissue.</w:t>
      </w:r>
    </w:p>
    <w:p w:rsidR="00E05BB2" w:rsidRDefault="00E05BB2" w:rsidP="00E05BB2">
      <w:pPr>
        <w:spacing w:line="274" w:lineRule="exact"/>
      </w:pPr>
      <w:r>
        <w:t>Type: Grant</w:t>
      </w:r>
    </w:p>
    <w:p w:rsidR="00E05BB2" w:rsidRDefault="00E05BB2" w:rsidP="00E05BB2">
      <w:pPr>
        <w:spacing w:line="274" w:lineRule="exact"/>
      </w:pPr>
      <w:r>
        <w:t>Filed: October 10, 2016</w:t>
      </w:r>
    </w:p>
    <w:p w:rsidR="00E05BB2" w:rsidRDefault="00E05BB2" w:rsidP="00E05BB2">
      <w:pPr>
        <w:spacing w:line="274" w:lineRule="exact"/>
      </w:pPr>
      <w:r>
        <w:t>Date of Patent: May 22, 2018</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 Arshad </w:t>
      </w:r>
      <w:proofErr w:type="spellStart"/>
      <w:r>
        <w:t>Quadri</w:t>
      </w:r>
      <w:proofErr w:type="spellEnd"/>
    </w:p>
    <w:p w:rsidR="00E05BB2" w:rsidRDefault="00E05BB2" w:rsidP="00E05BB2">
      <w:pPr>
        <w:spacing w:line="274" w:lineRule="exact"/>
      </w:pPr>
      <w:r>
        <w:t>Heart valve</w:t>
      </w:r>
    </w:p>
    <w:p w:rsidR="00E05BB2" w:rsidRDefault="00E05BB2" w:rsidP="00E05BB2">
      <w:pPr>
        <w:spacing w:line="274" w:lineRule="exact"/>
      </w:pPr>
      <w:r>
        <w:t>Patent number: 9968449</w:t>
      </w:r>
    </w:p>
    <w:p w:rsidR="00E05BB2" w:rsidRDefault="00E05BB2" w:rsidP="00E05BB2">
      <w:pPr>
        <w:spacing w:line="274" w:lineRule="exact"/>
      </w:pPr>
      <w:r>
        <w:t>Abstract: A heart valve includes a valve body made of a flexible material such as pericardium. The valve body is made of two layers of material, an outer layer, and an inner layer that defines a plurality of leaflets. The leaflets of the inner layer are attached to the outer layer. In some embodiments the valve body is made by cutting a single piece of flat source tissue, folding the cut tissue and forming it into a tubular pattern having the inner and outer layers. The multi-layer valve body can be mounted on a stent for delivery within a patient's heart.</w:t>
      </w:r>
    </w:p>
    <w:p w:rsidR="00E05BB2" w:rsidRDefault="00E05BB2" w:rsidP="00E05BB2">
      <w:pPr>
        <w:spacing w:line="274" w:lineRule="exact"/>
      </w:pPr>
      <w:r>
        <w:t>Type: Grant</w:t>
      </w:r>
    </w:p>
    <w:p w:rsidR="00E05BB2" w:rsidRDefault="00E05BB2" w:rsidP="00E05BB2">
      <w:pPr>
        <w:spacing w:line="274" w:lineRule="exact"/>
      </w:pPr>
      <w:r>
        <w:t>Filed: July 25, 2016</w:t>
      </w:r>
    </w:p>
    <w:p w:rsidR="00E05BB2" w:rsidRDefault="00E05BB2" w:rsidP="00E05BB2">
      <w:pPr>
        <w:spacing w:line="274" w:lineRule="exact"/>
      </w:pPr>
      <w:r>
        <w:t>Date of Patent: May 15, 2018</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Replacement heart valves, delivery devices and methods</w:t>
      </w:r>
    </w:p>
    <w:p w:rsidR="00E05BB2" w:rsidRDefault="00E05BB2" w:rsidP="00E05BB2">
      <w:pPr>
        <w:spacing w:line="274" w:lineRule="exact"/>
      </w:pPr>
      <w:r>
        <w:lastRenderedPageBreak/>
        <w:t>Patent number: 9949827</w:t>
      </w:r>
    </w:p>
    <w:p w:rsidR="00E05BB2" w:rsidRDefault="00E05BB2" w:rsidP="00E05BB2">
      <w:pPr>
        <w:spacing w:line="274" w:lineRule="exact"/>
      </w:pPr>
      <w:r>
        <w:t>Abstract: A replacement heart valve and method of treating valve insufficiency includes an expandable frame configured to engage a native valve annulus. A valve body is coupled to the frame. The valve body can include a leaflet portion and possibly a skirt portion. A portion of the frame has a foreshortening portion configured to longitudinally expand when urged to a radially compacted state and longitudinally contract when urged to a radially expanded state. In one embodiment the valve skirt is attached to the frame so that it can adapt to changes in the length of the frame. A delivery device in some embodiments can use one or more coverings, such as sheaths, to controllably release the replacement heart valve at a native heart valve.</w:t>
      </w:r>
    </w:p>
    <w:p w:rsidR="00E05BB2" w:rsidRDefault="00E05BB2" w:rsidP="00E05BB2">
      <w:pPr>
        <w:spacing w:line="274" w:lineRule="exact"/>
      </w:pPr>
      <w:r>
        <w:t>Type: Grant</w:t>
      </w:r>
    </w:p>
    <w:p w:rsidR="00E05BB2" w:rsidRDefault="00E05BB2" w:rsidP="00E05BB2">
      <w:pPr>
        <w:spacing w:line="274" w:lineRule="exact"/>
      </w:pPr>
      <w:r>
        <w:t>Filed: May 1, 2015</w:t>
      </w:r>
    </w:p>
    <w:p w:rsidR="00E05BB2" w:rsidRDefault="00E05BB2" w:rsidP="00E05BB2">
      <w:pPr>
        <w:spacing w:line="274" w:lineRule="exact"/>
      </w:pPr>
      <w:r>
        <w:t>Date of Patent: April 24, 2018</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REPLACEMENT HEART VALVE</w:t>
      </w:r>
    </w:p>
    <w:p w:rsidR="00E05BB2" w:rsidRDefault="00E05BB2" w:rsidP="00E05BB2">
      <w:pPr>
        <w:spacing w:line="274" w:lineRule="exact"/>
      </w:pPr>
      <w:r>
        <w:t>Publication number: 20170354496</w:t>
      </w:r>
    </w:p>
    <w:p w:rsidR="00E05BB2" w:rsidRDefault="00E05BB2" w:rsidP="00E05BB2">
      <w:pPr>
        <w:spacing w:line="274" w:lineRule="exact"/>
      </w:pPr>
      <w:r>
        <w:t>Abstract: A replacement heart valve can have an expandable frame configured to engage a native valve annulus. A valve body can be mounted onto the expandable frame to provide functionality similar to a natural valve. The valve body has an upstream end and a downstream end, and a diameter at the downstream end is greater than a diameter at the upstream end.</w:t>
      </w:r>
    </w:p>
    <w:p w:rsidR="00E05BB2" w:rsidRDefault="00E05BB2" w:rsidP="00E05BB2">
      <w:pPr>
        <w:spacing w:line="274" w:lineRule="exact"/>
      </w:pPr>
      <w:r>
        <w:t>Type: Application</w:t>
      </w:r>
    </w:p>
    <w:p w:rsidR="00E05BB2" w:rsidRDefault="00E05BB2" w:rsidP="00E05BB2">
      <w:pPr>
        <w:spacing w:line="274" w:lineRule="exact"/>
      </w:pPr>
      <w:r>
        <w:t>Filed: January 25, 2017</w:t>
      </w:r>
    </w:p>
    <w:p w:rsidR="00E05BB2" w:rsidRDefault="00E05BB2" w:rsidP="00E05BB2">
      <w:pPr>
        <w:spacing w:line="274" w:lineRule="exact"/>
      </w:pPr>
      <w:r>
        <w:t>Publication date: December 14,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REPLACEMENT HEART VALVE</w:t>
      </w:r>
    </w:p>
    <w:p w:rsidR="00E05BB2" w:rsidRDefault="00E05BB2" w:rsidP="00E05BB2">
      <w:pPr>
        <w:spacing w:line="274" w:lineRule="exact"/>
      </w:pPr>
      <w:r>
        <w:t>Publication number: 20170354497</w:t>
      </w:r>
    </w:p>
    <w:p w:rsidR="00E05BB2" w:rsidRDefault="00E05BB2" w:rsidP="00E05BB2">
      <w:pPr>
        <w:spacing w:line="274" w:lineRule="exact"/>
      </w:pPr>
      <w:r>
        <w:t>Abstract: A replacement heart valve can have an expandable frame configured to engage a native valve annulus. A valve body can be mounted onto the expandable frame to provide functionality similar to a natural valve. The valve body has an upstream end and a downstream end, and a diameter at the downstream end is greater than a diameter at the upstream end.</w:t>
      </w:r>
    </w:p>
    <w:p w:rsidR="00E05BB2" w:rsidRDefault="00E05BB2" w:rsidP="00E05BB2">
      <w:pPr>
        <w:spacing w:line="274" w:lineRule="exact"/>
      </w:pPr>
      <w:r>
        <w:t>Type: Application</w:t>
      </w:r>
    </w:p>
    <w:p w:rsidR="00E05BB2" w:rsidRDefault="00E05BB2" w:rsidP="00E05BB2">
      <w:pPr>
        <w:spacing w:line="274" w:lineRule="exact"/>
      </w:pPr>
      <w:r>
        <w:t>Filed: February 1, 2017</w:t>
      </w:r>
    </w:p>
    <w:p w:rsidR="00E05BB2" w:rsidRDefault="00E05BB2" w:rsidP="00E05BB2">
      <w:pPr>
        <w:spacing w:line="274" w:lineRule="exact"/>
      </w:pPr>
      <w:r>
        <w:t>Publication date: December 14,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PROSTHESIS FOR ATRAUMATICALLY GRASPING INTRALUMENAL TISSUE AND METHODS OF DELIVERY</w:t>
      </w:r>
    </w:p>
    <w:p w:rsidR="00E05BB2" w:rsidRDefault="00E05BB2" w:rsidP="00E05BB2">
      <w:pPr>
        <w:spacing w:line="274" w:lineRule="exact"/>
      </w:pPr>
      <w:r>
        <w:t>Publication number: 20170340440</w:t>
      </w:r>
    </w:p>
    <w:p w:rsidR="00E05BB2" w:rsidRDefault="00E05BB2" w:rsidP="00E05BB2">
      <w:pPr>
        <w:spacing w:line="274" w:lineRule="exact"/>
      </w:pPr>
      <w:r>
        <w:t>Abstract: A prosthesis can comprise an expandable frame, a plurality of distal anchors and a plurality of proximal anchors. The anchors can extend outwardly from the frame. The frame can be configured to radially expand and contract for deployment within a body cavity. The frame and anchors can have one of many different shapes and configurations. For example, when the frame is in an expanded configuration, the proximal anchors can extend a significant distance away from the exterior of the frame, such as a length equal to or greater than about one half the diameter of the frame. As another example, the anchors can have looped ends.</w:t>
      </w:r>
    </w:p>
    <w:p w:rsidR="00E05BB2" w:rsidRDefault="00E05BB2" w:rsidP="00E05BB2">
      <w:pPr>
        <w:spacing w:line="274" w:lineRule="exact"/>
      </w:pPr>
      <w:r>
        <w:t>Type: Application</w:t>
      </w:r>
    </w:p>
    <w:p w:rsidR="00E05BB2" w:rsidRDefault="00E05BB2" w:rsidP="00E05BB2">
      <w:pPr>
        <w:spacing w:line="274" w:lineRule="exact"/>
      </w:pPr>
      <w:r>
        <w:t>Filed: August 11, 2017</w:t>
      </w:r>
    </w:p>
    <w:p w:rsidR="00E05BB2" w:rsidRDefault="00E05BB2" w:rsidP="00E05BB2">
      <w:pPr>
        <w:spacing w:line="274" w:lineRule="exact"/>
      </w:pPr>
      <w:r>
        <w:t>Publication date: November 30,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J. Brent </w:t>
      </w:r>
      <w:proofErr w:type="spellStart"/>
      <w:r>
        <w:t>Ratz</w:t>
      </w:r>
      <w:proofErr w:type="spellEnd"/>
      <w:r>
        <w:t xml:space="preserve">, Arshad </w:t>
      </w:r>
      <w:proofErr w:type="spellStart"/>
      <w:r>
        <w:t>Quadri</w:t>
      </w:r>
      <w:proofErr w:type="spellEnd"/>
      <w:r>
        <w:t xml:space="preserve">, Luca </w:t>
      </w:r>
      <w:proofErr w:type="spellStart"/>
      <w:r>
        <w:t>Pesce</w:t>
      </w:r>
      <w:proofErr w:type="spellEnd"/>
    </w:p>
    <w:p w:rsidR="00E05BB2" w:rsidRDefault="00E05BB2" w:rsidP="00E05BB2">
      <w:pPr>
        <w:spacing w:line="274" w:lineRule="exact"/>
      </w:pPr>
      <w:r>
        <w:t>Delivery system for vascular implant</w:t>
      </w:r>
    </w:p>
    <w:p w:rsidR="00E05BB2" w:rsidRDefault="00E05BB2" w:rsidP="00E05BB2">
      <w:pPr>
        <w:spacing w:line="274" w:lineRule="exact"/>
      </w:pPr>
      <w:r>
        <w:t>Patent number: 9744039</w:t>
      </w:r>
    </w:p>
    <w:p w:rsidR="00E05BB2" w:rsidRDefault="00E05BB2" w:rsidP="00E05BB2">
      <w:pPr>
        <w:spacing w:line="274" w:lineRule="exact"/>
      </w:pPr>
      <w:r>
        <w:t xml:space="preserve">Abstract: A medical treatment system and method of treatment is described having an implant that can be positioned and deployed, then </w:t>
      </w:r>
      <w:proofErr w:type="spellStart"/>
      <w:r>
        <w:t>undeployed</w:t>
      </w:r>
      <w:proofErr w:type="spellEnd"/>
      <w:r>
        <w:t xml:space="preserve"> to allow repositioning of the implant. The system includes a self-expanding medical implant that longitudinally foreshortens upon radially expanding from a radially compacted state, a distal interface configured to attach the implant to a distal mount of a delivery device, and a proximal interface configured to attach the implant to a proximal mount of the delivery device. Moving the distal mount longitudinally away from the proximal mount applies a longitudinal tension to the implant causing the implant to expand longitudinally and contract radially, and moving the distal mount toward </w:t>
      </w:r>
      <w:r>
        <w:lastRenderedPageBreak/>
        <w:t>the proximal mount reduces a longitudinal tension in the implant allowing the implant to expand radially toward a fully expanded state.</w:t>
      </w:r>
    </w:p>
    <w:p w:rsidR="00E05BB2" w:rsidRDefault="00E05BB2" w:rsidP="00E05BB2">
      <w:pPr>
        <w:spacing w:line="274" w:lineRule="exact"/>
      </w:pPr>
      <w:r>
        <w:t>Type: Grant</w:t>
      </w:r>
    </w:p>
    <w:p w:rsidR="00E05BB2" w:rsidRDefault="00E05BB2" w:rsidP="00E05BB2">
      <w:pPr>
        <w:spacing w:line="274" w:lineRule="exact"/>
      </w:pPr>
      <w:r>
        <w:t>Filed: January 22, 2016</w:t>
      </w:r>
    </w:p>
    <w:p w:rsidR="00E05BB2" w:rsidRDefault="00E05BB2" w:rsidP="00E05BB2">
      <w:pPr>
        <w:spacing w:line="274" w:lineRule="exact"/>
      </w:pPr>
      <w:r>
        <w:t>Date of Patent: August 29,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REPLACEMENT HEART VALVE</w:t>
      </w:r>
    </w:p>
    <w:p w:rsidR="00E05BB2" w:rsidRDefault="00E05BB2" w:rsidP="00E05BB2">
      <w:pPr>
        <w:spacing w:line="274" w:lineRule="exact"/>
      </w:pPr>
      <w:r>
        <w:t>Publication number: 20170231762</w:t>
      </w:r>
    </w:p>
    <w:p w:rsidR="00E05BB2" w:rsidRDefault="00E05BB2" w:rsidP="00E05BB2">
      <w:pPr>
        <w:spacing w:line="274" w:lineRule="exact"/>
      </w:pPr>
      <w:r>
        <w:t>Abstract: A replacement heart valve can have an expandable frame configured to engage a native valve annulus. A valve body can be mounted onto the expandable frame to provide functionality similar to a natural valve. The valve body has an upstream end and a downstream end, and a diameter at the downstream end is greater than a diameter at the upstream end.</w:t>
      </w:r>
    </w:p>
    <w:p w:rsidR="00E05BB2" w:rsidRDefault="00E05BB2" w:rsidP="00E05BB2">
      <w:pPr>
        <w:spacing w:line="274" w:lineRule="exact"/>
      </w:pPr>
      <w:r>
        <w:t>Type: Application</w:t>
      </w:r>
    </w:p>
    <w:p w:rsidR="00E05BB2" w:rsidRDefault="00E05BB2" w:rsidP="00E05BB2">
      <w:pPr>
        <w:spacing w:line="274" w:lineRule="exact"/>
      </w:pPr>
      <w:r>
        <w:t>Filed: April 28, 2017</w:t>
      </w:r>
    </w:p>
    <w:p w:rsidR="00E05BB2" w:rsidRDefault="00E05BB2" w:rsidP="00E05BB2">
      <w:pPr>
        <w:spacing w:line="274" w:lineRule="exact"/>
      </w:pPr>
      <w:r>
        <w:t>Publication date: August 17,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r>
        <w:t xml:space="preserve">, Yen Liao, Stan Komatsu, </w:t>
      </w:r>
      <w:proofErr w:type="spellStart"/>
      <w:r>
        <w:t>Kalathi</w:t>
      </w:r>
      <w:proofErr w:type="spellEnd"/>
      <w:r>
        <w:t xml:space="preserve"> </w:t>
      </w:r>
      <w:proofErr w:type="spellStart"/>
      <w:r>
        <w:t>Thygarajan</w:t>
      </w:r>
      <w:proofErr w:type="spellEnd"/>
      <w:r>
        <w:t xml:space="preserve">, </w:t>
      </w:r>
      <w:proofErr w:type="spellStart"/>
      <w:r>
        <w:t>Robrecht</w:t>
      </w:r>
      <w:proofErr w:type="spellEnd"/>
      <w:r>
        <w:t xml:space="preserve"> </w:t>
      </w:r>
      <w:proofErr w:type="spellStart"/>
      <w:r>
        <w:t>Michiels</w:t>
      </w:r>
      <w:proofErr w:type="spellEnd"/>
      <w:r>
        <w:t xml:space="preserve">, Hung Nguyen, </w:t>
      </w:r>
      <w:proofErr w:type="spellStart"/>
      <w:r>
        <w:t>MyKim</w:t>
      </w:r>
      <w:proofErr w:type="spellEnd"/>
      <w:r>
        <w:t xml:space="preserve"> Nguyen</w:t>
      </w:r>
    </w:p>
    <w:p w:rsidR="00E05BB2" w:rsidRDefault="00E05BB2" w:rsidP="00E05BB2">
      <w:pPr>
        <w:spacing w:line="274" w:lineRule="exact"/>
      </w:pPr>
      <w:r>
        <w:t>Replacement valve and method</w:t>
      </w:r>
    </w:p>
    <w:p w:rsidR="00E05BB2" w:rsidRDefault="00E05BB2" w:rsidP="00E05BB2">
      <w:pPr>
        <w:spacing w:line="274" w:lineRule="exact"/>
      </w:pPr>
      <w:r>
        <w:t>Patent number: 9730790</w:t>
      </w:r>
    </w:p>
    <w:p w:rsidR="00E05BB2" w:rsidRDefault="00E05BB2" w:rsidP="00E05BB2">
      <w:pPr>
        <w:spacing w:line="274" w:lineRule="exact"/>
      </w:pPr>
      <w:r>
        <w:t>Abstract: A replacement valve has an expandable frame configured to engage a native valve and a valve body mounted to the expandable frame. The valve body can have a plurality of valve leaflets configured to open to allow flow in a first direction and engage one another so as to close and prevent flow in a second direction, the second direction being opposite the first direction.</w:t>
      </w:r>
    </w:p>
    <w:p w:rsidR="00E05BB2" w:rsidRDefault="00E05BB2" w:rsidP="00E05BB2">
      <w:pPr>
        <w:spacing w:line="274" w:lineRule="exact"/>
      </w:pPr>
      <w:r>
        <w:t>Type: Grant</w:t>
      </w:r>
    </w:p>
    <w:p w:rsidR="00E05BB2" w:rsidRDefault="00E05BB2" w:rsidP="00E05BB2">
      <w:pPr>
        <w:spacing w:line="274" w:lineRule="exact"/>
      </w:pPr>
      <w:r>
        <w:t>Filed: February 23, 2012</w:t>
      </w:r>
    </w:p>
    <w:p w:rsidR="00E05BB2" w:rsidRDefault="00E05BB2" w:rsidP="00E05BB2">
      <w:pPr>
        <w:spacing w:line="274" w:lineRule="exact"/>
      </w:pPr>
      <w:r>
        <w:t>Date of Patent: August 15,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r>
        <w:t xml:space="preserve">, </w:t>
      </w:r>
      <w:proofErr w:type="spellStart"/>
      <w:r>
        <w:t>Robrecht</w:t>
      </w:r>
      <w:proofErr w:type="spellEnd"/>
      <w:r>
        <w:t xml:space="preserve"> </w:t>
      </w:r>
      <w:proofErr w:type="spellStart"/>
      <w:r>
        <w:t>Michiels</w:t>
      </w:r>
      <w:proofErr w:type="spellEnd"/>
    </w:p>
    <w:p w:rsidR="00E05BB2" w:rsidRDefault="00E05BB2" w:rsidP="00E05BB2">
      <w:pPr>
        <w:spacing w:line="274" w:lineRule="exact"/>
      </w:pPr>
      <w:r>
        <w:t xml:space="preserve">Prosthesis for </w:t>
      </w:r>
      <w:proofErr w:type="spellStart"/>
      <w:r>
        <w:t>atraumatically</w:t>
      </w:r>
      <w:proofErr w:type="spellEnd"/>
      <w:r>
        <w:t xml:space="preserve"> grasping </w:t>
      </w:r>
      <w:proofErr w:type="spellStart"/>
      <w:r>
        <w:t>intralumenal</w:t>
      </w:r>
      <w:proofErr w:type="spellEnd"/>
      <w:r>
        <w:t xml:space="preserve"> tissue and methods of delivery</w:t>
      </w:r>
    </w:p>
    <w:p w:rsidR="00E05BB2" w:rsidRDefault="00E05BB2" w:rsidP="00E05BB2">
      <w:pPr>
        <w:spacing w:line="274" w:lineRule="exact"/>
      </w:pPr>
      <w:r>
        <w:t>Patent number: 9730791</w:t>
      </w:r>
    </w:p>
    <w:p w:rsidR="00E05BB2" w:rsidRDefault="00E05BB2" w:rsidP="00E05BB2">
      <w:pPr>
        <w:spacing w:line="274" w:lineRule="exact"/>
      </w:pPr>
      <w:r>
        <w:t>Abstract: A prosthesis can comprise an expandable frame, a plurality of distal anchors and a plurality of proximal anchors. The anchors can extend outwardly from the frame. The frame can be configured to radially expand and contract for deployment within a body cavity. The frame and anchors can have one of many different shapes and configurations. For example, when the frame is in an expanded configuration, the proximal anchors can extend a significant distance away from the exterior of the frame, such as a length equal to or greater than about one half the diameter of the frame. As another example, the anchors can have looped ends.</w:t>
      </w:r>
    </w:p>
    <w:p w:rsidR="00E05BB2" w:rsidRDefault="00E05BB2" w:rsidP="00E05BB2">
      <w:pPr>
        <w:spacing w:line="274" w:lineRule="exact"/>
      </w:pPr>
      <w:r>
        <w:t>Type: Grant</w:t>
      </w:r>
    </w:p>
    <w:p w:rsidR="00E05BB2" w:rsidRDefault="00E05BB2" w:rsidP="00E05BB2">
      <w:pPr>
        <w:spacing w:line="274" w:lineRule="exact"/>
      </w:pPr>
      <w:r>
        <w:t>Filed: March 5, 2014</w:t>
      </w:r>
    </w:p>
    <w:p w:rsidR="00E05BB2" w:rsidRDefault="00E05BB2" w:rsidP="00E05BB2">
      <w:pPr>
        <w:spacing w:line="274" w:lineRule="exact"/>
      </w:pPr>
      <w:r>
        <w:t>Date of Patent: August 15,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J. Brent </w:t>
      </w:r>
      <w:proofErr w:type="spellStart"/>
      <w:r>
        <w:t>Ratz</w:t>
      </w:r>
      <w:proofErr w:type="spellEnd"/>
      <w:r>
        <w:t xml:space="preserve">, Arshad </w:t>
      </w:r>
      <w:proofErr w:type="spellStart"/>
      <w:r>
        <w:t>Quadri</w:t>
      </w:r>
      <w:proofErr w:type="spellEnd"/>
      <w:r>
        <w:t xml:space="preserve">, Luca </w:t>
      </w:r>
      <w:proofErr w:type="spellStart"/>
      <w:r>
        <w:t>Pesce</w:t>
      </w:r>
      <w:proofErr w:type="spellEnd"/>
    </w:p>
    <w:p w:rsidR="00E05BB2" w:rsidRDefault="00E05BB2" w:rsidP="00E05BB2">
      <w:pPr>
        <w:spacing w:line="274" w:lineRule="exact"/>
      </w:pPr>
      <w:r>
        <w:t>Systems and methods for sealing openings in an anatomical wall</w:t>
      </w:r>
    </w:p>
    <w:p w:rsidR="00E05BB2" w:rsidRDefault="00E05BB2" w:rsidP="00E05BB2">
      <w:pPr>
        <w:spacing w:line="274" w:lineRule="exact"/>
      </w:pPr>
      <w:r>
        <w:t>Patent number: 9724083</w:t>
      </w:r>
    </w:p>
    <w:p w:rsidR="00E05BB2" w:rsidRDefault="00E05BB2" w:rsidP="00E05BB2">
      <w:pPr>
        <w:spacing w:line="274" w:lineRule="exact"/>
      </w:pPr>
      <w:r>
        <w:t>Abstract: Devices, systems and methods are described herein for sealing openings in an anatomical wall. A sealing system includes an elongate tubular support for delivery to an anatomical opening to be sealed, a cover of bio-compatible material covering a distal portion of the tubular support, and an anchor assembly, the anchor assembly being designed to secure the cover material to the opening. The anchor assembly can include a plurality of distal anchors and a plurality of proximal anchors, a button, ring or donut, and/or a C-clip. In some embodiments, the system further comprises a closure member for closing off an end of the cover material after removal of the tubular support.</w:t>
      </w:r>
    </w:p>
    <w:p w:rsidR="00E05BB2" w:rsidRDefault="00E05BB2" w:rsidP="00E05BB2">
      <w:pPr>
        <w:spacing w:line="274" w:lineRule="exact"/>
      </w:pPr>
      <w:r>
        <w:t>Type: Grant</w:t>
      </w:r>
    </w:p>
    <w:p w:rsidR="00E05BB2" w:rsidRDefault="00E05BB2" w:rsidP="00E05BB2">
      <w:pPr>
        <w:spacing w:line="274" w:lineRule="exact"/>
      </w:pPr>
      <w:r>
        <w:t>Filed: July 25, 2014</w:t>
      </w:r>
    </w:p>
    <w:p w:rsidR="00E05BB2" w:rsidRDefault="00E05BB2" w:rsidP="00E05BB2">
      <w:pPr>
        <w:spacing w:line="274" w:lineRule="exact"/>
      </w:pPr>
      <w:r>
        <w:t>Date of Patent: August 8,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lastRenderedPageBreak/>
        <w:t xml:space="preserve">Inventors: Arshad </w:t>
      </w:r>
      <w:proofErr w:type="spellStart"/>
      <w:r>
        <w:t>Quadri</w:t>
      </w:r>
      <w:proofErr w:type="spellEnd"/>
      <w:r>
        <w:t xml:space="preserve">, J. Brent </w:t>
      </w:r>
      <w:proofErr w:type="spellStart"/>
      <w:r>
        <w:t>Ratz</w:t>
      </w:r>
      <w:proofErr w:type="spellEnd"/>
      <w:r>
        <w:t xml:space="preserve">, Glen T. </w:t>
      </w:r>
      <w:proofErr w:type="spellStart"/>
      <w:r>
        <w:t>Rabito</w:t>
      </w:r>
      <w:proofErr w:type="spellEnd"/>
      <w:r>
        <w:t>, Garrett Dallas Johnson</w:t>
      </w:r>
    </w:p>
    <w:p w:rsidR="00E05BB2" w:rsidRDefault="00E05BB2" w:rsidP="00E05BB2">
      <w:pPr>
        <w:spacing w:line="274" w:lineRule="exact"/>
      </w:pPr>
      <w:r>
        <w:t>Prosthesis, delivery device and methods of use</w:t>
      </w:r>
    </w:p>
    <w:p w:rsidR="00E05BB2" w:rsidRDefault="00E05BB2" w:rsidP="00E05BB2">
      <w:pPr>
        <w:spacing w:line="274" w:lineRule="exact"/>
      </w:pPr>
      <w:r>
        <w:t>Patent number: 9687345</w:t>
      </w:r>
    </w:p>
    <w:p w:rsidR="00E05BB2" w:rsidRDefault="00E05BB2" w:rsidP="00E05BB2">
      <w:pPr>
        <w:spacing w:line="274" w:lineRule="exact"/>
      </w:pPr>
      <w:r>
        <w:t>Abstract: Disclosed herein are embodiments of a prosthesis and delivery device, as well as methods of use. The delivery device can be composed of an inner retention assembly configured to carry an expandable prosthesis to an in situ target location. The inner retention assembly can slide within an outer elongate hollow member which can cover the expandable prosthesis. The outer elongate hollow member can further be longitudinally collapsed into a receiving member located at the distal end of the outer elongate hollow member.</w:t>
      </w:r>
    </w:p>
    <w:p w:rsidR="00E05BB2" w:rsidRDefault="00E05BB2" w:rsidP="00E05BB2">
      <w:pPr>
        <w:spacing w:line="274" w:lineRule="exact"/>
      </w:pPr>
      <w:r>
        <w:t>Type: Grant</w:t>
      </w:r>
    </w:p>
    <w:p w:rsidR="00E05BB2" w:rsidRDefault="00E05BB2" w:rsidP="00E05BB2">
      <w:pPr>
        <w:spacing w:line="274" w:lineRule="exact"/>
      </w:pPr>
      <w:r>
        <w:t>Filed: May 28, 2015</w:t>
      </w:r>
    </w:p>
    <w:p w:rsidR="00E05BB2" w:rsidRDefault="00E05BB2" w:rsidP="00E05BB2">
      <w:pPr>
        <w:spacing w:line="274" w:lineRule="exact"/>
      </w:pPr>
      <w:r>
        <w:t>Date of Patent: June 27,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Glen T. </w:t>
      </w:r>
      <w:proofErr w:type="spellStart"/>
      <w:r>
        <w:t>Rabito</w:t>
      </w:r>
      <w:proofErr w:type="spellEnd"/>
      <w:r>
        <w:t xml:space="preserve">, Julio Cesar Sanchez, Arshad </w:t>
      </w:r>
      <w:proofErr w:type="spellStart"/>
      <w:r>
        <w:t>Quadri</w:t>
      </w:r>
      <w:proofErr w:type="spellEnd"/>
      <w:r>
        <w:t xml:space="preserve">, J. Brent </w:t>
      </w:r>
      <w:proofErr w:type="spellStart"/>
      <w:r>
        <w:t>Ratz</w:t>
      </w:r>
      <w:proofErr w:type="spellEnd"/>
      <w:r>
        <w:t xml:space="preserve">, Luca </w:t>
      </w:r>
      <w:proofErr w:type="spellStart"/>
      <w:r>
        <w:t>Pesce</w:t>
      </w:r>
      <w:proofErr w:type="spellEnd"/>
      <w:r>
        <w:t>, Yen Liao</w:t>
      </w:r>
    </w:p>
    <w:p w:rsidR="00E05BB2" w:rsidRDefault="00E05BB2" w:rsidP="00E05BB2">
      <w:pPr>
        <w:spacing w:line="274" w:lineRule="exact"/>
      </w:pPr>
      <w:r>
        <w:t>Prosthesis with outer skirt and anchors</w:t>
      </w:r>
    </w:p>
    <w:p w:rsidR="00E05BB2" w:rsidRDefault="00E05BB2" w:rsidP="00E05BB2">
      <w:pPr>
        <w:spacing w:line="274" w:lineRule="exact"/>
      </w:pPr>
      <w:r>
        <w:t>Patent number: 9681951</w:t>
      </w:r>
    </w:p>
    <w:p w:rsidR="00E05BB2" w:rsidRDefault="00E05BB2" w:rsidP="00E05BB2">
      <w:pPr>
        <w:spacing w:line="274" w:lineRule="exact"/>
      </w:pPr>
      <w:r>
        <w:t xml:space="preserve">Abstract: A prosthesis can be configured to grasp </w:t>
      </w:r>
      <w:proofErr w:type="spellStart"/>
      <w:r>
        <w:t>intralumenal</w:t>
      </w:r>
      <w:proofErr w:type="spellEnd"/>
      <w:r>
        <w:t xml:space="preserve"> tissue when deployed within a body cavity and prevent axial flow of fluid around an exterior of the prosthesis. The prosthesis can include an expandable frame configured to radially expand and contract for deployment within the body cavity, and an outer skirt positioned annularly around an exterior of the expandable frame. In some embodiments, the outer skirt can extend outward from the frame and be secured to an outwardly extending anchor on the frame to create an axial barrier to fluid flow exterior to the frame when deployed within the body cavity.</w:t>
      </w:r>
    </w:p>
    <w:p w:rsidR="00E05BB2" w:rsidRDefault="00E05BB2" w:rsidP="00E05BB2">
      <w:pPr>
        <w:spacing w:line="274" w:lineRule="exact"/>
      </w:pPr>
      <w:r>
        <w:t>Type: Grant</w:t>
      </w:r>
    </w:p>
    <w:p w:rsidR="00E05BB2" w:rsidRDefault="00E05BB2" w:rsidP="00E05BB2">
      <w:pPr>
        <w:spacing w:line="274" w:lineRule="exact"/>
      </w:pPr>
      <w:r>
        <w:t>Filed: March 5, 2014</w:t>
      </w:r>
    </w:p>
    <w:p w:rsidR="00E05BB2" w:rsidRDefault="00E05BB2" w:rsidP="00E05BB2">
      <w:pPr>
        <w:spacing w:line="274" w:lineRule="exact"/>
      </w:pPr>
      <w:r>
        <w:t>Date of Patent: June 20,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J. Brent </w:t>
      </w:r>
      <w:proofErr w:type="spellStart"/>
      <w:r>
        <w:t>Ratz</w:t>
      </w:r>
      <w:proofErr w:type="spellEnd"/>
      <w:r>
        <w:t xml:space="preserve">, Arshad </w:t>
      </w:r>
      <w:proofErr w:type="spellStart"/>
      <w:r>
        <w:t>Quadri</w:t>
      </w:r>
      <w:proofErr w:type="spellEnd"/>
      <w:r>
        <w:t xml:space="preserve">, Luca </w:t>
      </w:r>
      <w:proofErr w:type="spellStart"/>
      <w:r>
        <w:t>Pesce</w:t>
      </w:r>
      <w:proofErr w:type="spellEnd"/>
    </w:p>
    <w:p w:rsidR="00E05BB2" w:rsidRDefault="00E05BB2" w:rsidP="00E05BB2">
      <w:pPr>
        <w:spacing w:line="274" w:lineRule="exact"/>
      </w:pPr>
      <w:r>
        <w:t>Delivery system for vascular implant</w:t>
      </w:r>
    </w:p>
    <w:p w:rsidR="00E05BB2" w:rsidRDefault="00E05BB2" w:rsidP="00E05BB2">
      <w:pPr>
        <w:spacing w:line="274" w:lineRule="exact"/>
      </w:pPr>
      <w:r>
        <w:t>Patent number: 9597183</w:t>
      </w:r>
    </w:p>
    <w:p w:rsidR="00E05BB2" w:rsidRDefault="00E05BB2" w:rsidP="00E05BB2">
      <w:pPr>
        <w:spacing w:line="274" w:lineRule="exact"/>
      </w:pPr>
      <w:r>
        <w:t xml:space="preserve">Abstract: A medical treatment system and method of treatment is described having an implant that can be positioned and deployed, then </w:t>
      </w:r>
      <w:proofErr w:type="spellStart"/>
      <w:r>
        <w:t>undeployed</w:t>
      </w:r>
      <w:proofErr w:type="spellEnd"/>
      <w:r>
        <w:t xml:space="preserve"> to allow repositioning of the implant. The system includes a self-expanding medical implant that longitudinally foreshortens upon radially expanding from a radially compacted state, a distal interface configured to attach the implant to a distal mount of a delivery device, and a proximal interface configured to attach the implant to a proximal mount of the delivery device. Moving the distal mount longitudinally away from the proximal mount applies a longitudinal tension to the implant causing the implant to expand longitudinally and contract radially, and moving the distal mount toward the proximal mount reduces a longitudinal tension in the implant allowing the implant to expand radially toward a fully expanded state.</w:t>
      </w:r>
    </w:p>
    <w:p w:rsidR="00E05BB2" w:rsidRDefault="00E05BB2" w:rsidP="00E05BB2">
      <w:pPr>
        <w:spacing w:line="274" w:lineRule="exact"/>
      </w:pPr>
      <w:r>
        <w:t>Type: Grant</w:t>
      </w:r>
    </w:p>
    <w:p w:rsidR="00E05BB2" w:rsidRDefault="00E05BB2" w:rsidP="00E05BB2">
      <w:pPr>
        <w:spacing w:line="274" w:lineRule="exact"/>
      </w:pPr>
      <w:r>
        <w:t>Filed: November 24, 2014</w:t>
      </w:r>
    </w:p>
    <w:p w:rsidR="00E05BB2" w:rsidRDefault="00E05BB2" w:rsidP="00E05BB2">
      <w:pPr>
        <w:spacing w:line="274" w:lineRule="exact"/>
      </w:pPr>
      <w:r>
        <w:t>Date of Patent: March 21,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Vascular implant</w:t>
      </w:r>
    </w:p>
    <w:p w:rsidR="00E05BB2" w:rsidRDefault="00E05BB2" w:rsidP="00E05BB2">
      <w:pPr>
        <w:spacing w:line="274" w:lineRule="exact"/>
      </w:pPr>
      <w:r>
        <w:t>Patent number: 9585747</w:t>
      </w:r>
    </w:p>
    <w:p w:rsidR="00E05BB2" w:rsidRDefault="00E05BB2" w:rsidP="00E05BB2">
      <w:pPr>
        <w:spacing w:line="274" w:lineRule="exact"/>
      </w:pPr>
      <w:r>
        <w:t xml:space="preserve">Abstract: A vascular implant for replacing a native heart valve comprises a </w:t>
      </w:r>
      <w:proofErr w:type="spellStart"/>
      <w:r>
        <w:t>self expanding</w:t>
      </w:r>
      <w:proofErr w:type="spellEnd"/>
      <w:r>
        <w:t xml:space="preserve"> stent supporting a valve body having leaflets. The stent preferably comprises an anchoring structure configured to prevent the implant from passing through the valve annulus. For delivery, the implant is compacted within a delivery device and secured at one end. During delivery the implant is partially released from the delivery device, and positioning of the implant can be verified prior to full release. The implant can be at least partially </w:t>
      </w:r>
      <w:proofErr w:type="spellStart"/>
      <w:r>
        <w:t>resheathed</w:t>
      </w:r>
      <w:proofErr w:type="spellEnd"/>
      <w:r>
        <w:t xml:space="preserve"> and repositioned if desired.</w:t>
      </w:r>
    </w:p>
    <w:p w:rsidR="00E05BB2" w:rsidRDefault="00E05BB2" w:rsidP="00E05BB2">
      <w:pPr>
        <w:spacing w:line="274" w:lineRule="exact"/>
      </w:pPr>
      <w:r>
        <w:t>Type: Grant</w:t>
      </w:r>
    </w:p>
    <w:p w:rsidR="00E05BB2" w:rsidRDefault="00E05BB2" w:rsidP="00E05BB2">
      <w:pPr>
        <w:spacing w:line="274" w:lineRule="exact"/>
      </w:pPr>
      <w:r>
        <w:t>Filed: June 24, 2014</w:t>
      </w:r>
    </w:p>
    <w:p w:rsidR="00E05BB2" w:rsidRDefault="00E05BB2" w:rsidP="00E05BB2">
      <w:pPr>
        <w:spacing w:line="274" w:lineRule="exact"/>
      </w:pPr>
      <w:r>
        <w:t>Date of Patent: March 7,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STEERABLE DELIVERY SYSTEM FOR REPLACEMENT MITRAL VALVE AND METHODS OF USE</w:t>
      </w:r>
    </w:p>
    <w:p w:rsidR="00E05BB2" w:rsidRDefault="00E05BB2" w:rsidP="00E05BB2">
      <w:pPr>
        <w:spacing w:line="274" w:lineRule="exact"/>
      </w:pPr>
      <w:r>
        <w:lastRenderedPageBreak/>
        <w:t>Publication number: 20170056171</w:t>
      </w:r>
    </w:p>
    <w:p w:rsidR="00E05BB2" w:rsidRDefault="00E05BB2" w:rsidP="00E05BB2">
      <w:pPr>
        <w:spacing w:line="274" w:lineRule="exact"/>
      </w:pPr>
      <w:r>
        <w:t xml:space="preserve">Abstract: Devices, systems and methods are described herein to provide improved </w:t>
      </w:r>
      <w:proofErr w:type="spellStart"/>
      <w:r>
        <w:t>steerability</w:t>
      </w:r>
      <w:proofErr w:type="spellEnd"/>
      <w:r>
        <w:t xml:space="preserve"> for delivering a prosthesis to a body location, for example, for delivering a replacement mitral valve to a native mitral valve location. A delivery component can have a plurality of slots that provide for desired bending of the delivery component, particularly compound bending of the delivery component that can facilitate steering of the delivery component in three dimensions.</w:t>
      </w:r>
    </w:p>
    <w:p w:rsidR="00E05BB2" w:rsidRDefault="00E05BB2" w:rsidP="00E05BB2">
      <w:pPr>
        <w:spacing w:line="274" w:lineRule="exact"/>
      </w:pPr>
      <w:r>
        <w:t>Type: Application</w:t>
      </w:r>
    </w:p>
    <w:p w:rsidR="00E05BB2" w:rsidRDefault="00E05BB2" w:rsidP="00E05BB2">
      <w:pPr>
        <w:spacing w:line="274" w:lineRule="exact"/>
      </w:pPr>
      <w:r>
        <w:t>Filed: August 24, 2016</w:t>
      </w:r>
    </w:p>
    <w:p w:rsidR="00E05BB2" w:rsidRDefault="00E05BB2" w:rsidP="00E05BB2">
      <w:pPr>
        <w:spacing w:line="274" w:lineRule="exact"/>
      </w:pPr>
      <w:r>
        <w:t>Publication date: March 2,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Alexander H. Cooper, David Robert Landon, Julio Cesar Sanchez, Glen T. </w:t>
      </w:r>
      <w:proofErr w:type="spellStart"/>
      <w:r>
        <w:t>Rabito</w:t>
      </w:r>
      <w:proofErr w:type="spellEnd"/>
      <w:r>
        <w:t xml:space="preserve">, J. Brent </w:t>
      </w:r>
      <w:proofErr w:type="spellStart"/>
      <w:r>
        <w:t>Ratz</w:t>
      </w:r>
      <w:proofErr w:type="spellEnd"/>
      <w:r>
        <w:t xml:space="preserve">, Arshad </w:t>
      </w:r>
      <w:proofErr w:type="spellStart"/>
      <w:r>
        <w:t>Quadri</w:t>
      </w:r>
      <w:proofErr w:type="spellEnd"/>
      <w:r>
        <w:t>, Kevin M. Stewart, Patrick Chow</w:t>
      </w:r>
    </w:p>
    <w:p w:rsidR="00E05BB2" w:rsidRDefault="00E05BB2" w:rsidP="00E05BB2">
      <w:pPr>
        <w:spacing w:line="274" w:lineRule="exact"/>
      </w:pPr>
      <w:r>
        <w:t>VASCULAR IMPLANT AND DELIVERY SYSTEM</w:t>
      </w:r>
    </w:p>
    <w:p w:rsidR="00E05BB2" w:rsidRDefault="00E05BB2" w:rsidP="00E05BB2">
      <w:pPr>
        <w:spacing w:line="274" w:lineRule="exact"/>
      </w:pPr>
      <w:r>
        <w:t>Publication number: 20170035562</w:t>
      </w:r>
    </w:p>
    <w:p w:rsidR="00E05BB2" w:rsidRDefault="00E05BB2" w:rsidP="00E05BB2">
      <w:pPr>
        <w:spacing w:line="274" w:lineRule="exact"/>
      </w:pPr>
      <w:r>
        <w:t xml:space="preserve">Abstract: A vascular implant for replacing a native heart valve comprises a </w:t>
      </w:r>
      <w:proofErr w:type="spellStart"/>
      <w:r>
        <w:t>self expanding</w:t>
      </w:r>
      <w:proofErr w:type="spellEnd"/>
      <w:r>
        <w:t xml:space="preserve"> stent supporting a valve body having leaflets. The stent preferably comprises an anchoring structure configured to prevent the implant from passing through the valve annulus. For delivery, the implant is compacted within a delivery device and secured at one end. During delivery the implant is partially released from the delivery device, and positioning of the implant can be verified prior to full release. The implant can be at least partially </w:t>
      </w:r>
      <w:proofErr w:type="spellStart"/>
      <w:r>
        <w:t>resheathed</w:t>
      </w:r>
      <w:proofErr w:type="spellEnd"/>
      <w:r>
        <w:t xml:space="preserve"> and repositioned if desired.</w:t>
      </w:r>
    </w:p>
    <w:p w:rsidR="00E05BB2" w:rsidRDefault="00E05BB2" w:rsidP="00E05BB2">
      <w:pPr>
        <w:spacing w:line="274" w:lineRule="exact"/>
      </w:pPr>
      <w:r>
        <w:t>Type: Application</w:t>
      </w:r>
    </w:p>
    <w:p w:rsidR="00E05BB2" w:rsidRDefault="00E05BB2" w:rsidP="00E05BB2">
      <w:pPr>
        <w:spacing w:line="274" w:lineRule="exact"/>
      </w:pPr>
      <w:r>
        <w:t>Filed: October 7, 2016</w:t>
      </w:r>
    </w:p>
    <w:p w:rsidR="00E05BB2" w:rsidRDefault="00E05BB2" w:rsidP="00E05BB2">
      <w:pPr>
        <w:spacing w:line="274" w:lineRule="exact"/>
      </w:pPr>
      <w:r>
        <w:t>Publication date: February 9,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r>
        <w:t>PERCUTANEOUS HEART VALVE</w:t>
      </w:r>
    </w:p>
    <w:p w:rsidR="00E05BB2" w:rsidRDefault="00E05BB2" w:rsidP="00E05BB2">
      <w:pPr>
        <w:spacing w:line="274" w:lineRule="exact"/>
      </w:pPr>
      <w:r>
        <w:t>Publication number: 20170020695</w:t>
      </w:r>
    </w:p>
    <w:p w:rsidR="00E05BB2" w:rsidRDefault="00E05BB2" w:rsidP="00E05BB2">
      <w:pPr>
        <w:spacing w:line="274" w:lineRule="exact"/>
      </w:pPr>
      <w:r>
        <w:t xml:space="preserve">Abstract: A percutaneous heart valve for deployment within a body cavity is described. The percutaneous heart valve includes an expandable frame having a plurality of cells adapted for allowing the frame to expand and collapse. A one-way valve is positioned within the expandable frame. The frame includes a proximal anchoring portion and a distal anchoring portion. The distal anchoring portion includes a plurality of distal anchors, each distal anchor having at least a portion positioned radially outwardly from the frame and extending in a direction that is substantially parallel with a longitudinal axis. The distal anchors preferably bend radially outwardly before bending to extend toward the proximal anchoring portion. Radial expansion of the frame causes the proximal and distal anchoring portions to move closer together for capturing body tissue </w:t>
      </w:r>
      <w:proofErr w:type="spellStart"/>
      <w:r>
        <w:t>therebetween</w:t>
      </w:r>
      <w:proofErr w:type="spellEnd"/>
      <w:r>
        <w:t>, thereby anchoring the percutaneous heart valve to the body tissue.</w:t>
      </w:r>
    </w:p>
    <w:p w:rsidR="00E05BB2" w:rsidRDefault="00E05BB2" w:rsidP="00E05BB2">
      <w:pPr>
        <w:spacing w:line="274" w:lineRule="exact"/>
      </w:pPr>
      <w:r>
        <w:t>Type: Application</w:t>
      </w:r>
    </w:p>
    <w:p w:rsidR="00E05BB2" w:rsidRDefault="00E05BB2" w:rsidP="00E05BB2">
      <w:pPr>
        <w:spacing w:line="274" w:lineRule="exact"/>
      </w:pPr>
      <w:r>
        <w:t>Filed: October 10, 2016</w:t>
      </w:r>
    </w:p>
    <w:p w:rsidR="00E05BB2" w:rsidRDefault="00E05BB2" w:rsidP="00E05BB2">
      <w:pPr>
        <w:spacing w:line="274" w:lineRule="exact"/>
      </w:pPr>
      <w:r>
        <w:t>Publication date: January 26, 2017</w:t>
      </w:r>
    </w:p>
    <w:p w:rsidR="00E05BB2" w:rsidRDefault="00E05BB2" w:rsidP="00E05BB2">
      <w:pPr>
        <w:spacing w:line="274" w:lineRule="exact"/>
      </w:pPr>
      <w:r>
        <w:t xml:space="preserve">Applicant: Edwards Lifesciences </w:t>
      </w:r>
      <w:proofErr w:type="spellStart"/>
      <w:r>
        <w:t>CardiAQ</w:t>
      </w:r>
      <w:proofErr w:type="spellEnd"/>
      <w:r>
        <w:t xml:space="preserve"> LLC</w:t>
      </w:r>
    </w:p>
    <w:p w:rsidR="00E05BB2" w:rsidRDefault="00E05BB2" w:rsidP="00E05BB2">
      <w:pPr>
        <w:spacing w:line="274" w:lineRule="exact"/>
      </w:pPr>
      <w:r>
        <w:t xml:space="preserve">Inventor: Arshad </w:t>
      </w:r>
      <w:proofErr w:type="spellStart"/>
      <w:r>
        <w:t>Quadri</w:t>
      </w:r>
      <w:proofErr w:type="spellEnd"/>
    </w:p>
    <w:p w:rsidR="00E05BB2" w:rsidRDefault="00E05BB2" w:rsidP="00E05BB2">
      <w:pPr>
        <w:spacing w:line="274" w:lineRule="exact"/>
      </w:pPr>
      <w:r>
        <w:t>Vascular implant</w:t>
      </w:r>
    </w:p>
    <w:p w:rsidR="00E05BB2" w:rsidRDefault="00E05BB2" w:rsidP="00E05BB2">
      <w:pPr>
        <w:spacing w:line="274" w:lineRule="exact"/>
      </w:pPr>
      <w:r>
        <w:t>Patent number: 9532869</w:t>
      </w:r>
    </w:p>
    <w:p w:rsidR="00E05BB2" w:rsidRDefault="00E05BB2" w:rsidP="00E05BB2">
      <w:pPr>
        <w:spacing w:line="274" w:lineRule="exact"/>
      </w:pPr>
      <w:r>
        <w:t xml:space="preserve">Abstract: A vascular implant for replacing a native heart valve comprises a </w:t>
      </w:r>
      <w:proofErr w:type="spellStart"/>
      <w:r>
        <w:t>self expanding</w:t>
      </w:r>
      <w:proofErr w:type="spellEnd"/>
      <w:r>
        <w:t xml:space="preserve"> stent supporting a valve body having leaflets. The stent preferably comprises an anchoring structure configured to prevent the implant from passing through the valve annulus. For delivery, the implant is compacted within a delivery device and secured at one end. During delivery the implant is partially released from the delivery device, and positioning of the implant can be verified prior to full release. The implant can be at least partially </w:t>
      </w:r>
      <w:proofErr w:type="spellStart"/>
      <w:r>
        <w:t>resheathed</w:t>
      </w:r>
      <w:proofErr w:type="spellEnd"/>
      <w:r>
        <w:t xml:space="preserve"> and repositioned if desired.</w:t>
      </w:r>
    </w:p>
    <w:p w:rsidR="00E05BB2" w:rsidRDefault="00E05BB2" w:rsidP="00E05BB2">
      <w:pPr>
        <w:spacing w:line="274" w:lineRule="exact"/>
      </w:pPr>
      <w:r>
        <w:t>Type: Grant</w:t>
      </w:r>
    </w:p>
    <w:p w:rsidR="00E05BB2" w:rsidRDefault="00E05BB2" w:rsidP="00E05BB2">
      <w:pPr>
        <w:spacing w:line="274" w:lineRule="exact"/>
      </w:pPr>
      <w:r>
        <w:t>Filed: June 24, 2014</w:t>
      </w:r>
    </w:p>
    <w:p w:rsidR="00E05BB2" w:rsidRDefault="00E05BB2" w:rsidP="00E05BB2">
      <w:pPr>
        <w:spacing w:line="274" w:lineRule="exact"/>
      </w:pPr>
      <w:r>
        <w:t>Date of Patent: January 3, 2017</w:t>
      </w:r>
    </w:p>
    <w:p w:rsidR="00E05BB2" w:rsidRDefault="00E05BB2" w:rsidP="00E05BB2">
      <w:pPr>
        <w:spacing w:line="274" w:lineRule="exact"/>
      </w:pPr>
      <w:r>
        <w:t xml:space="preserve">Assignee: Edwards Lifesciences </w:t>
      </w:r>
      <w:proofErr w:type="spellStart"/>
      <w:r>
        <w:t>CardiAQ</w:t>
      </w:r>
      <w:proofErr w:type="spellEnd"/>
      <w:r>
        <w:t xml:space="preserve"> LLC</w:t>
      </w:r>
    </w:p>
    <w:p w:rsidR="00E05BB2" w:rsidRDefault="00E05BB2" w:rsidP="00E05BB2">
      <w:pPr>
        <w:spacing w:line="274" w:lineRule="exact"/>
      </w:pPr>
      <w:r>
        <w:t xml:space="preserve">Inventors: Arshad </w:t>
      </w:r>
      <w:proofErr w:type="spellStart"/>
      <w:r>
        <w:t>Quadri</w:t>
      </w:r>
      <w:proofErr w:type="spellEnd"/>
      <w:r>
        <w:t xml:space="preserve">, J. Brent </w:t>
      </w:r>
      <w:proofErr w:type="spellStart"/>
      <w:r>
        <w:t>Ratz</w:t>
      </w:r>
      <w:proofErr w:type="spellEnd"/>
    </w:p>
    <w:p w:rsidR="00E05BB2" w:rsidRDefault="00E05BB2" w:rsidP="00E05BB2">
      <w:pPr>
        <w:spacing w:line="274" w:lineRule="exact"/>
      </w:pPr>
    </w:p>
    <w:p w:rsidR="00E05BB2" w:rsidRDefault="00A22EB9" w:rsidP="00E05BB2">
      <w:pPr>
        <w:spacing w:line="274" w:lineRule="exact"/>
      </w:pPr>
      <w:hyperlink r:id="rId10" w:history="1">
        <w:r w:rsidRPr="00613476">
          <w:rPr>
            <w:rStyle w:val="Hyperlink"/>
          </w:rPr>
          <w:t>https://patents.justia.com/inventor/arshad-quadri</w:t>
        </w:r>
      </w:hyperlink>
      <w:r>
        <w:t xml:space="preserve">   See Link for the complete list of patents </w:t>
      </w:r>
      <w:bookmarkStart w:id="0" w:name="_GoBack"/>
      <w:bookmarkEnd w:id="0"/>
    </w:p>
    <w:p w:rsidR="00E05BB2" w:rsidRDefault="00E05BB2" w:rsidP="00E05BB2">
      <w:pPr>
        <w:spacing w:line="274" w:lineRule="exact"/>
      </w:pPr>
    </w:p>
    <w:p w:rsidR="00601F4C" w:rsidRDefault="00601F4C" w:rsidP="00E05BB2">
      <w:pPr>
        <w:spacing w:line="274" w:lineRule="exact"/>
      </w:pPr>
    </w:p>
    <w:p w:rsidR="00E05BB2" w:rsidRDefault="00E05BB2" w:rsidP="00E05BB2">
      <w:pPr>
        <w:spacing w:line="274" w:lineRule="exact"/>
        <w:sectPr w:rsidR="00E05BB2">
          <w:pgSz w:w="12240" w:h="15840"/>
          <w:pgMar w:top="660" w:right="620" w:bottom="280" w:left="560" w:header="720" w:footer="720" w:gutter="0"/>
          <w:cols w:space="720"/>
        </w:sectPr>
      </w:pPr>
    </w:p>
    <w:p w:rsidR="00EB03FC" w:rsidRDefault="00EB03FC" w:rsidP="00E05BB2">
      <w:pPr>
        <w:pStyle w:val="BodyText"/>
        <w:spacing w:before="4"/>
        <w:rPr>
          <w:sz w:val="17"/>
        </w:rPr>
      </w:pPr>
    </w:p>
    <w:sectPr w:rsidR="00EB03FC">
      <w:pgSz w:w="12240" w:h="15840"/>
      <w:pgMar w:top="1500" w:right="6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87182"/>
    <w:multiLevelType w:val="hybridMultilevel"/>
    <w:tmpl w:val="D2860E50"/>
    <w:lvl w:ilvl="0" w:tplc="61DA690A">
      <w:start w:val="75"/>
      <w:numFmt w:val="decimal"/>
      <w:lvlText w:val="(%1)"/>
      <w:lvlJc w:val="left"/>
      <w:pPr>
        <w:ind w:left="2320" w:hanging="460"/>
        <w:jc w:val="left"/>
      </w:pPr>
      <w:rPr>
        <w:rFonts w:ascii="Times New Roman" w:eastAsia="Times New Roman" w:hAnsi="Times New Roman" w:cs="Times New Roman" w:hint="default"/>
        <w:spacing w:val="-20"/>
        <w:w w:val="100"/>
        <w:sz w:val="24"/>
        <w:szCs w:val="24"/>
      </w:rPr>
    </w:lvl>
    <w:lvl w:ilvl="1" w:tplc="20A49ED8">
      <w:numFmt w:val="bullet"/>
      <w:lvlText w:val="•"/>
      <w:lvlJc w:val="left"/>
      <w:pPr>
        <w:ind w:left="3194" w:hanging="460"/>
      </w:pPr>
      <w:rPr>
        <w:rFonts w:hint="default"/>
      </w:rPr>
    </w:lvl>
    <w:lvl w:ilvl="2" w:tplc="4DDE8DE6">
      <w:numFmt w:val="bullet"/>
      <w:lvlText w:val="•"/>
      <w:lvlJc w:val="left"/>
      <w:pPr>
        <w:ind w:left="4068" w:hanging="460"/>
      </w:pPr>
      <w:rPr>
        <w:rFonts w:hint="default"/>
      </w:rPr>
    </w:lvl>
    <w:lvl w:ilvl="3" w:tplc="3A16C090">
      <w:numFmt w:val="bullet"/>
      <w:lvlText w:val="•"/>
      <w:lvlJc w:val="left"/>
      <w:pPr>
        <w:ind w:left="4942" w:hanging="460"/>
      </w:pPr>
      <w:rPr>
        <w:rFonts w:hint="default"/>
      </w:rPr>
    </w:lvl>
    <w:lvl w:ilvl="4" w:tplc="DD8823D8">
      <w:numFmt w:val="bullet"/>
      <w:lvlText w:val="•"/>
      <w:lvlJc w:val="left"/>
      <w:pPr>
        <w:ind w:left="5816" w:hanging="460"/>
      </w:pPr>
      <w:rPr>
        <w:rFonts w:hint="default"/>
      </w:rPr>
    </w:lvl>
    <w:lvl w:ilvl="5" w:tplc="671ACAD4">
      <w:numFmt w:val="bullet"/>
      <w:lvlText w:val="•"/>
      <w:lvlJc w:val="left"/>
      <w:pPr>
        <w:ind w:left="6690" w:hanging="460"/>
      </w:pPr>
      <w:rPr>
        <w:rFonts w:hint="default"/>
      </w:rPr>
    </w:lvl>
    <w:lvl w:ilvl="6" w:tplc="C9FEB222">
      <w:numFmt w:val="bullet"/>
      <w:lvlText w:val="•"/>
      <w:lvlJc w:val="left"/>
      <w:pPr>
        <w:ind w:left="7564" w:hanging="460"/>
      </w:pPr>
      <w:rPr>
        <w:rFonts w:hint="default"/>
      </w:rPr>
    </w:lvl>
    <w:lvl w:ilvl="7" w:tplc="5E869168">
      <w:numFmt w:val="bullet"/>
      <w:lvlText w:val="•"/>
      <w:lvlJc w:val="left"/>
      <w:pPr>
        <w:ind w:left="8438" w:hanging="460"/>
      </w:pPr>
      <w:rPr>
        <w:rFonts w:hint="default"/>
      </w:rPr>
    </w:lvl>
    <w:lvl w:ilvl="8" w:tplc="C59A2830">
      <w:numFmt w:val="bullet"/>
      <w:lvlText w:val="•"/>
      <w:lvlJc w:val="left"/>
      <w:pPr>
        <w:ind w:left="9312" w:hanging="4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C"/>
    <w:rsid w:val="003E5D2D"/>
    <w:rsid w:val="00601F4C"/>
    <w:rsid w:val="0091543E"/>
    <w:rsid w:val="00A22EB9"/>
    <w:rsid w:val="00B01AC3"/>
    <w:rsid w:val="00CF1568"/>
    <w:rsid w:val="00E05BB2"/>
    <w:rsid w:val="00EB03FC"/>
    <w:rsid w:val="00F3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79D12-52D2-4B48-9B6C-2297036C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
      <w:ind w:left="23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1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71768">
      <w:bodyDiv w:val="1"/>
      <w:marLeft w:val="0"/>
      <w:marRight w:val="0"/>
      <w:marTop w:val="0"/>
      <w:marBottom w:val="0"/>
      <w:divBdr>
        <w:top w:val="none" w:sz="0" w:space="0" w:color="auto"/>
        <w:left w:val="none" w:sz="0" w:space="0" w:color="auto"/>
        <w:bottom w:val="none" w:sz="0" w:space="0" w:color="auto"/>
        <w:right w:val="none" w:sz="0" w:space="0" w:color="auto"/>
      </w:divBdr>
      <w:divsChild>
        <w:div w:id="538594413">
          <w:marLeft w:val="0"/>
          <w:marRight w:val="0"/>
          <w:marTop w:val="0"/>
          <w:marBottom w:val="0"/>
          <w:divBdr>
            <w:top w:val="none" w:sz="0" w:space="0" w:color="auto"/>
            <w:left w:val="none" w:sz="0" w:space="0" w:color="auto"/>
            <w:bottom w:val="none" w:sz="0" w:space="0" w:color="auto"/>
            <w:right w:val="none" w:sz="0" w:space="0" w:color="auto"/>
          </w:divBdr>
          <w:divsChild>
            <w:div w:id="1349527839">
              <w:marLeft w:val="0"/>
              <w:marRight w:val="0"/>
              <w:marTop w:val="0"/>
              <w:marBottom w:val="165"/>
              <w:divBdr>
                <w:top w:val="none" w:sz="0" w:space="0" w:color="auto"/>
                <w:left w:val="none" w:sz="0" w:space="0" w:color="auto"/>
                <w:bottom w:val="none" w:sz="0" w:space="0" w:color="auto"/>
                <w:right w:val="none" w:sz="0" w:space="0" w:color="auto"/>
              </w:divBdr>
            </w:div>
          </w:divsChild>
        </w:div>
        <w:div w:id="1476482726">
          <w:marLeft w:val="0"/>
          <w:marRight w:val="0"/>
          <w:marTop w:val="165"/>
          <w:marBottom w:val="165"/>
          <w:divBdr>
            <w:top w:val="none" w:sz="0" w:space="0" w:color="auto"/>
            <w:left w:val="none" w:sz="0" w:space="0" w:color="auto"/>
            <w:bottom w:val="none" w:sz="0" w:space="0" w:color="auto"/>
            <w:right w:val="none" w:sz="0" w:space="0" w:color="auto"/>
          </w:divBdr>
          <w:divsChild>
            <w:div w:id="221719609">
              <w:marLeft w:val="0"/>
              <w:marRight w:val="0"/>
              <w:marTop w:val="0"/>
              <w:marBottom w:val="0"/>
              <w:divBdr>
                <w:top w:val="none" w:sz="0" w:space="0" w:color="auto"/>
                <w:left w:val="none" w:sz="0" w:space="0" w:color="auto"/>
                <w:bottom w:val="none" w:sz="0" w:space="0" w:color="auto"/>
                <w:right w:val="none" w:sz="0" w:space="0" w:color="auto"/>
              </w:divBdr>
              <w:divsChild>
                <w:div w:id="526988806">
                  <w:marLeft w:val="0"/>
                  <w:marRight w:val="225"/>
                  <w:marTop w:val="0"/>
                  <w:marBottom w:val="0"/>
                  <w:divBdr>
                    <w:top w:val="none" w:sz="0" w:space="0" w:color="auto"/>
                    <w:left w:val="none" w:sz="0" w:space="0" w:color="auto"/>
                    <w:bottom w:val="none" w:sz="0" w:space="0" w:color="auto"/>
                    <w:right w:val="none" w:sz="0" w:space="0" w:color="auto"/>
                  </w:divBdr>
                </w:div>
              </w:divsChild>
            </w:div>
            <w:div w:id="941381931">
              <w:marLeft w:val="0"/>
              <w:marRight w:val="0"/>
              <w:marTop w:val="0"/>
              <w:marBottom w:val="0"/>
              <w:divBdr>
                <w:top w:val="none" w:sz="0" w:space="0" w:color="auto"/>
                <w:left w:val="none" w:sz="0" w:space="0" w:color="auto"/>
                <w:bottom w:val="none" w:sz="0" w:space="0" w:color="auto"/>
                <w:right w:val="none" w:sz="0" w:space="0" w:color="auto"/>
              </w:divBdr>
              <w:divsChild>
                <w:div w:id="646210128">
                  <w:marLeft w:val="0"/>
                  <w:marRight w:val="300"/>
                  <w:marTop w:val="0"/>
                  <w:marBottom w:val="0"/>
                  <w:divBdr>
                    <w:top w:val="none" w:sz="0" w:space="0" w:color="auto"/>
                    <w:left w:val="none" w:sz="0" w:space="0" w:color="auto"/>
                    <w:bottom w:val="none" w:sz="0" w:space="0" w:color="auto"/>
                    <w:right w:val="none" w:sz="0" w:space="0" w:color="auto"/>
                  </w:divBdr>
                  <w:divsChild>
                    <w:div w:id="308901006">
                      <w:marLeft w:val="0"/>
                      <w:marRight w:val="75"/>
                      <w:marTop w:val="0"/>
                      <w:marBottom w:val="0"/>
                      <w:divBdr>
                        <w:top w:val="none" w:sz="0" w:space="0" w:color="auto"/>
                        <w:left w:val="none" w:sz="0" w:space="0" w:color="auto"/>
                        <w:bottom w:val="none" w:sz="0" w:space="0" w:color="auto"/>
                        <w:right w:val="none" w:sz="0" w:space="0" w:color="auto"/>
                      </w:divBdr>
                    </w:div>
                    <w:div w:id="6277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29771">
      <w:bodyDiv w:val="1"/>
      <w:marLeft w:val="0"/>
      <w:marRight w:val="0"/>
      <w:marTop w:val="0"/>
      <w:marBottom w:val="0"/>
      <w:divBdr>
        <w:top w:val="none" w:sz="0" w:space="0" w:color="auto"/>
        <w:left w:val="none" w:sz="0" w:space="0" w:color="auto"/>
        <w:bottom w:val="none" w:sz="0" w:space="0" w:color="auto"/>
        <w:right w:val="none" w:sz="0" w:space="0" w:color="auto"/>
      </w:divBdr>
      <w:divsChild>
        <w:div w:id="5134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721154">
              <w:marLeft w:val="0"/>
              <w:marRight w:val="0"/>
              <w:marTop w:val="0"/>
              <w:marBottom w:val="0"/>
              <w:divBdr>
                <w:top w:val="none" w:sz="0" w:space="0" w:color="auto"/>
                <w:left w:val="none" w:sz="0" w:space="0" w:color="auto"/>
                <w:bottom w:val="none" w:sz="0" w:space="0" w:color="auto"/>
                <w:right w:val="none" w:sz="0" w:space="0" w:color="auto"/>
              </w:divBdr>
              <w:divsChild>
                <w:div w:id="1870490883">
                  <w:marLeft w:val="0"/>
                  <w:marRight w:val="0"/>
                  <w:marTop w:val="0"/>
                  <w:marBottom w:val="0"/>
                  <w:divBdr>
                    <w:top w:val="none" w:sz="0" w:space="0" w:color="auto"/>
                    <w:left w:val="none" w:sz="0" w:space="0" w:color="auto"/>
                    <w:bottom w:val="none" w:sz="0" w:space="0" w:color="auto"/>
                    <w:right w:val="none" w:sz="0" w:space="0" w:color="auto"/>
                  </w:divBdr>
                  <w:divsChild>
                    <w:div w:id="377439496">
                      <w:marLeft w:val="0"/>
                      <w:marRight w:val="0"/>
                      <w:marTop w:val="0"/>
                      <w:marBottom w:val="0"/>
                      <w:divBdr>
                        <w:top w:val="none" w:sz="0" w:space="0" w:color="auto"/>
                        <w:left w:val="none" w:sz="0" w:space="0" w:color="auto"/>
                        <w:bottom w:val="none" w:sz="0" w:space="0" w:color="auto"/>
                        <w:right w:val="none" w:sz="0" w:space="0" w:color="auto"/>
                      </w:divBdr>
                      <w:divsChild>
                        <w:div w:id="869874099">
                          <w:marLeft w:val="0"/>
                          <w:marRight w:val="0"/>
                          <w:marTop w:val="0"/>
                          <w:marBottom w:val="0"/>
                          <w:divBdr>
                            <w:top w:val="none" w:sz="0" w:space="0" w:color="auto"/>
                            <w:left w:val="none" w:sz="0" w:space="0" w:color="auto"/>
                            <w:bottom w:val="none" w:sz="0" w:space="0" w:color="auto"/>
                            <w:right w:val="none" w:sz="0" w:space="0" w:color="auto"/>
                          </w:divBdr>
                          <w:divsChild>
                            <w:div w:id="1019429744">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hyperlink" Target="mailto:cardiaq@gmail.com" TargetMode="External"/><Relationship Id="rId10" Type="http://schemas.openxmlformats.org/officeDocument/2006/relationships/hyperlink" Target="https://patents.justia.com/inventor/arshad-quadri"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EMRUser</dc:creator>
  <cp:lastModifiedBy>Josie Wright</cp:lastModifiedBy>
  <cp:revision>2</cp:revision>
  <dcterms:created xsi:type="dcterms:W3CDTF">2018-07-02T21:26:00Z</dcterms:created>
  <dcterms:modified xsi:type="dcterms:W3CDTF">2018-07-02T21:26:00Z</dcterms:modified>
</cp:coreProperties>
</file>